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B157F" w14:textId="27EB5A0A" w:rsidR="0070549B" w:rsidRPr="00240CF7" w:rsidRDefault="0070549B" w:rsidP="0070549B">
      <w:pPr>
        <w:rPr>
          <w:b/>
          <w:lang w:val="bs-Latn-BA"/>
        </w:rPr>
      </w:pPr>
      <w:r w:rsidRPr="00240CF7">
        <w:rPr>
          <w:b/>
          <w:lang w:val="bs-Latn-BA"/>
        </w:rPr>
        <w:t>BOSNA I HERCEGOVINA</w:t>
      </w:r>
      <w:r w:rsidR="00C07637">
        <w:rPr>
          <w:b/>
          <w:lang w:val="bs-Latn-BA"/>
        </w:rPr>
        <w:t xml:space="preserve">                                                                                                                 </w:t>
      </w:r>
      <w:r w:rsidR="00186BAE">
        <w:rPr>
          <w:b/>
          <w:lang w:val="bs-Latn-BA"/>
        </w:rPr>
        <w:t xml:space="preserve">                                </w:t>
      </w:r>
      <w:r w:rsidR="00C07637">
        <w:rPr>
          <w:b/>
          <w:lang w:val="bs-Latn-BA"/>
        </w:rPr>
        <w:t>NACRT</w:t>
      </w:r>
    </w:p>
    <w:p w14:paraId="38046023" w14:textId="77777777" w:rsidR="0070549B" w:rsidRPr="00240CF7" w:rsidRDefault="0070549B" w:rsidP="0070549B">
      <w:pPr>
        <w:rPr>
          <w:b/>
          <w:lang w:val="bs-Latn-BA"/>
        </w:rPr>
      </w:pPr>
      <w:r w:rsidRPr="00240CF7">
        <w:rPr>
          <w:b/>
          <w:lang w:val="bs-Latn-BA"/>
        </w:rPr>
        <w:t>Federacija Bosne i Hercegovine</w:t>
      </w:r>
    </w:p>
    <w:p w14:paraId="1AE8DEA2" w14:textId="77777777" w:rsidR="0070549B" w:rsidRPr="00240CF7" w:rsidRDefault="0070549B" w:rsidP="0070549B">
      <w:pPr>
        <w:rPr>
          <w:b/>
          <w:lang w:val="bs-Latn-BA"/>
        </w:rPr>
      </w:pPr>
      <w:r w:rsidRPr="00240CF7">
        <w:rPr>
          <w:b/>
          <w:lang w:val="bs-Latn-BA"/>
        </w:rPr>
        <w:t>Bosansko-podrinjski kanton Goražde</w:t>
      </w:r>
    </w:p>
    <w:p w14:paraId="72B19E00" w14:textId="77777777" w:rsidR="0070549B" w:rsidRPr="00240CF7" w:rsidRDefault="0070549B" w:rsidP="0070549B">
      <w:pPr>
        <w:rPr>
          <w:b/>
          <w:lang w:val="bs-Latn-BA"/>
        </w:rPr>
      </w:pPr>
      <w:r w:rsidRPr="00240CF7">
        <w:rPr>
          <w:b/>
          <w:lang w:val="bs-Latn-BA"/>
        </w:rPr>
        <w:t>OPĆINA PALE</w:t>
      </w:r>
    </w:p>
    <w:p w14:paraId="23076C33" w14:textId="77777777" w:rsidR="0070549B" w:rsidRPr="00240CF7" w:rsidRDefault="0070549B" w:rsidP="0070549B">
      <w:pPr>
        <w:rPr>
          <w:b/>
          <w:lang w:val="bs-Latn-BA"/>
        </w:rPr>
      </w:pPr>
      <w:r w:rsidRPr="00240CF7">
        <w:rPr>
          <w:b/>
          <w:lang w:val="bs-Latn-BA"/>
        </w:rPr>
        <w:t>OPĆINSKO VIJEĆE</w:t>
      </w:r>
    </w:p>
    <w:p w14:paraId="6ECEA04A" w14:textId="0C88C8BF" w:rsidR="0070549B" w:rsidRPr="00240CF7" w:rsidRDefault="007E43D9" w:rsidP="0070549B">
      <w:pPr>
        <w:rPr>
          <w:b/>
          <w:lang w:val="bs-Latn-BA"/>
        </w:rPr>
      </w:pPr>
      <w:r>
        <w:rPr>
          <w:b/>
          <w:lang w:val="bs-Latn-BA"/>
        </w:rPr>
        <w:t>Broj: 02-</w:t>
      </w:r>
      <w:r w:rsidR="00C754D9">
        <w:rPr>
          <w:b/>
          <w:lang w:val="bs-Latn-BA"/>
        </w:rPr>
        <w:t xml:space="preserve">11- </w:t>
      </w:r>
      <w:r w:rsidR="00450A5D">
        <w:rPr>
          <w:b/>
          <w:lang w:val="bs-Latn-BA"/>
        </w:rPr>
        <w:t>222-1/</w:t>
      </w:r>
      <w:r w:rsidR="00C754D9">
        <w:rPr>
          <w:b/>
          <w:lang w:val="bs-Latn-BA"/>
        </w:rPr>
        <w:t>2</w:t>
      </w:r>
      <w:r w:rsidR="001A3A58">
        <w:rPr>
          <w:b/>
          <w:lang w:val="bs-Latn-BA"/>
        </w:rPr>
        <w:t>3</w:t>
      </w:r>
    </w:p>
    <w:p w14:paraId="07E826D4" w14:textId="395497E0" w:rsidR="0070549B" w:rsidRPr="00A803BF" w:rsidRDefault="0070549B" w:rsidP="00AD2DC1">
      <w:pPr>
        <w:rPr>
          <w:b/>
          <w:lang w:val="bs-Latn-BA"/>
        </w:rPr>
      </w:pPr>
      <w:r>
        <w:rPr>
          <w:b/>
          <w:lang w:val="bs-Latn-BA"/>
        </w:rPr>
        <w:t xml:space="preserve">Datum: </w:t>
      </w:r>
      <w:r w:rsidR="00450A5D">
        <w:rPr>
          <w:b/>
          <w:lang w:val="bs-Latn-BA"/>
        </w:rPr>
        <w:t>04.12.</w:t>
      </w:r>
      <w:r>
        <w:rPr>
          <w:b/>
          <w:lang w:val="bs-Latn-BA"/>
        </w:rPr>
        <w:t>202</w:t>
      </w:r>
      <w:r w:rsidR="001A3A58">
        <w:rPr>
          <w:b/>
          <w:lang w:val="bs-Latn-BA"/>
        </w:rPr>
        <w:t>3</w:t>
      </w:r>
      <w:r w:rsidRPr="00240CF7">
        <w:rPr>
          <w:b/>
          <w:lang w:val="bs-Latn-BA"/>
        </w:rPr>
        <w:t>. godine</w:t>
      </w:r>
    </w:p>
    <w:p w14:paraId="702654E0" w14:textId="77777777" w:rsidR="00AD2DC1" w:rsidRDefault="00044F79" w:rsidP="00AD2DC1">
      <w:pPr>
        <w:rPr>
          <w:b/>
        </w:rPr>
      </w:pPr>
      <w:r>
        <w:rPr>
          <w:b/>
        </w:rPr>
        <w:tab/>
      </w:r>
    </w:p>
    <w:p w14:paraId="0993089E" w14:textId="0C2FDE00" w:rsidR="00AD2DC1" w:rsidRPr="00332A41" w:rsidRDefault="00332A41" w:rsidP="00332A41">
      <w:pPr>
        <w:jc w:val="both"/>
      </w:pPr>
      <w:r>
        <w:tab/>
      </w:r>
      <w:r w:rsidR="00AD2DC1">
        <w:t>Na osnovu člana 15</w:t>
      </w:r>
      <w:r w:rsidR="00F018C3">
        <w:t>.</w:t>
      </w:r>
      <w:r w:rsidR="00AD2DC1">
        <w:t xml:space="preserve"> Zakona o Budžetima u Fede</w:t>
      </w:r>
      <w:r>
        <w:t>raciji Bosne i Hercegovine („Službene</w:t>
      </w:r>
      <w:r w:rsidR="00AD2DC1">
        <w:t xml:space="preserve"> novine </w:t>
      </w:r>
      <w:r w:rsidRPr="00332A41">
        <w:t>Federaciji Bosne i Hercegovine</w:t>
      </w:r>
      <w:r w:rsidR="00AD2DC1">
        <w:t>“, broj: 102/13, 9/14,</w:t>
      </w:r>
      <w:r w:rsidR="0046246A">
        <w:t xml:space="preserve"> 13/14, 08/15, </w:t>
      </w:r>
      <w:r w:rsidR="00CA29B9">
        <w:t>91/15, 102/15, 104/16</w:t>
      </w:r>
      <w:r w:rsidR="006274D9">
        <w:t xml:space="preserve">, </w:t>
      </w:r>
      <w:r w:rsidR="00CA29B9">
        <w:t>5/18</w:t>
      </w:r>
      <w:r w:rsidR="006274D9">
        <w:t>, 11/19, 99/19 i 25/22</w:t>
      </w:r>
      <w:r w:rsidR="0046246A">
        <w:t>) i</w:t>
      </w:r>
      <w:r w:rsidR="00F018C3">
        <w:t xml:space="preserve"> </w:t>
      </w:r>
      <w:r w:rsidR="00AD2DC1">
        <w:t xml:space="preserve">člana </w:t>
      </w:r>
      <w:r w:rsidR="0046246A">
        <w:t>24</w:t>
      </w:r>
      <w:r w:rsidR="00AD2DC1">
        <w:t xml:space="preserve">. Statuta Općine </w:t>
      </w:r>
      <w:r w:rsidR="0046246A">
        <w:t>Pale</w:t>
      </w:r>
      <w:r w:rsidR="00AD2DC1">
        <w:t xml:space="preserve"> („Službene novine </w:t>
      </w:r>
      <w:r>
        <w:t>Bosansko-podrinjskog kantona Goražde</w:t>
      </w:r>
      <w:r w:rsidR="00AD2DC1">
        <w:t xml:space="preserve">“, broj: </w:t>
      </w:r>
      <w:r w:rsidR="00960F13">
        <w:t>19</w:t>
      </w:r>
      <w:r w:rsidR="00AD2DC1">
        <w:t xml:space="preserve">/07, </w:t>
      </w:r>
      <w:r w:rsidR="00960F13">
        <w:t>11</w:t>
      </w:r>
      <w:r w:rsidR="00AD2DC1">
        <w:t>/08 i 6/</w:t>
      </w:r>
      <w:r w:rsidR="00960F13">
        <w:t>13</w:t>
      </w:r>
      <w:r w:rsidR="00AD2DC1">
        <w:t xml:space="preserve">), Općinsko vijeće </w:t>
      </w:r>
      <w:r w:rsidR="009004F8">
        <w:t xml:space="preserve">Općine </w:t>
      </w:r>
      <w:r w:rsidR="00960F13">
        <w:t>Pale</w:t>
      </w:r>
      <w:r w:rsidR="009004F8">
        <w:t xml:space="preserve"> na </w:t>
      </w:r>
      <w:r w:rsidR="0036033F">
        <w:t xml:space="preserve">svojoj </w:t>
      </w:r>
      <w:r w:rsidR="008C0A75">
        <w:t>XX</w:t>
      </w:r>
      <w:r w:rsidR="001A3A58">
        <w:t>X</w:t>
      </w:r>
      <w:r w:rsidR="008C0A75">
        <w:t>VI</w:t>
      </w:r>
      <w:r w:rsidR="001A3A58">
        <w:t>I</w:t>
      </w:r>
      <w:r w:rsidR="00B05D16">
        <w:t>I</w:t>
      </w:r>
      <w:r w:rsidR="00F2118B">
        <w:t xml:space="preserve"> </w:t>
      </w:r>
      <w:r w:rsidR="00574549">
        <w:t xml:space="preserve">redovnoj sjednici održanoj dana </w:t>
      </w:r>
      <w:r w:rsidR="00450A5D">
        <w:t>29.11.</w:t>
      </w:r>
      <w:r w:rsidR="0036033F">
        <w:t>202</w:t>
      </w:r>
      <w:r w:rsidR="001A3A58">
        <w:t>3</w:t>
      </w:r>
      <w:r w:rsidR="00574549">
        <w:t>.</w:t>
      </w:r>
      <w:r w:rsidR="009004F8">
        <w:t xml:space="preserve"> godine</w:t>
      </w:r>
      <w:r w:rsidR="00494F33">
        <w:t>,</w:t>
      </w:r>
      <w:r w:rsidR="009004F8">
        <w:t xml:space="preserve"> </w:t>
      </w:r>
      <w:r w:rsidR="00494F33">
        <w:t>don</w:t>
      </w:r>
      <w:r w:rsidR="00AD2DC1">
        <w:t>i</w:t>
      </w:r>
      <w:r w:rsidR="009004F8">
        <w:t>jelo je</w:t>
      </w:r>
    </w:p>
    <w:p w14:paraId="68BE56F5" w14:textId="77777777" w:rsidR="00AD2DC1" w:rsidRDefault="004E1C79" w:rsidP="004E1C79">
      <w:pPr>
        <w:jc w:val="both"/>
        <w:rPr>
          <w:b/>
        </w:rPr>
      </w:pPr>
      <w:r>
        <w:rPr>
          <w:b/>
        </w:rPr>
        <w:t xml:space="preserve">                                          </w:t>
      </w:r>
      <w:r w:rsidR="00CB3482">
        <w:rPr>
          <w:b/>
        </w:rPr>
        <w:t xml:space="preserve">                              </w:t>
      </w:r>
      <w:r>
        <w:rPr>
          <w:b/>
        </w:rPr>
        <w:t xml:space="preserve">                                                                                                               </w:t>
      </w:r>
    </w:p>
    <w:p w14:paraId="691AF2BB" w14:textId="77777777" w:rsidR="00462D09" w:rsidRPr="000B4593" w:rsidRDefault="001F2B55" w:rsidP="00B10680">
      <w:pPr>
        <w:jc w:val="center"/>
        <w:rPr>
          <w:b/>
          <w:sz w:val="32"/>
          <w:szCs w:val="32"/>
        </w:rPr>
      </w:pPr>
      <w:r w:rsidRPr="000B4593">
        <w:rPr>
          <w:b/>
          <w:sz w:val="32"/>
          <w:szCs w:val="32"/>
        </w:rPr>
        <w:t>Budžetski kalendar Općine Pale za 20</w:t>
      </w:r>
      <w:r w:rsidR="0036033F">
        <w:rPr>
          <w:b/>
          <w:sz w:val="32"/>
          <w:szCs w:val="32"/>
        </w:rPr>
        <w:t>2</w:t>
      </w:r>
      <w:r w:rsidR="008209E2">
        <w:rPr>
          <w:b/>
          <w:sz w:val="32"/>
          <w:szCs w:val="32"/>
        </w:rPr>
        <w:t>4</w:t>
      </w:r>
      <w:r w:rsidRPr="000B4593">
        <w:rPr>
          <w:b/>
          <w:sz w:val="32"/>
          <w:szCs w:val="32"/>
        </w:rPr>
        <w:t>. godinu</w:t>
      </w:r>
    </w:p>
    <w:p w14:paraId="49DEE831" w14:textId="77777777" w:rsidR="001F2B55" w:rsidRPr="00FD1C7C" w:rsidRDefault="001F2B55" w:rsidP="00FD1C7C">
      <w:pPr>
        <w:jc w:val="center"/>
        <w:rPr>
          <w:b/>
        </w:rPr>
      </w:pPr>
    </w:p>
    <w:p w14:paraId="077E8E19" w14:textId="77777777" w:rsidR="001F2B55" w:rsidRDefault="00332A41" w:rsidP="00FD1C7C">
      <w:pPr>
        <w:jc w:val="both"/>
      </w:pPr>
      <w:r>
        <w:tab/>
      </w:r>
      <w:r w:rsidR="001F2B55">
        <w:t xml:space="preserve">Budžetski kalendar je vremenski raspored aktivnosti potrebnih za pripremu, planiranje, usvajanje, izvršenje i </w:t>
      </w:r>
      <w:proofErr w:type="spellStart"/>
      <w:r w:rsidR="001F2B55">
        <w:t>moritoring</w:t>
      </w:r>
      <w:proofErr w:type="spellEnd"/>
      <w:r w:rsidR="001F2B55">
        <w:t xml:space="preserve"> budžeta. Kalendar utvrđuje raspored aktivnosti u skladu sa uspostavljanjem procedurama, pravnom regulativom i standardima dobre prakse. </w:t>
      </w:r>
    </w:p>
    <w:p w14:paraId="1D1E16F2" w14:textId="77777777" w:rsidR="001F2B55" w:rsidRDefault="001F2B55" w:rsidP="00FD1C7C">
      <w:pPr>
        <w:jc w:val="both"/>
      </w:pPr>
      <w:r>
        <w:t xml:space="preserve">(** kalendar ne uključuje aktivnosti Općine prema višim nivoima vlasti, agencijama ili drugim subjektima za koje </w:t>
      </w:r>
      <w:proofErr w:type="spellStart"/>
      <w:r>
        <w:t>nadležene</w:t>
      </w:r>
      <w:proofErr w:type="spellEnd"/>
      <w:r>
        <w:t xml:space="preserve"> službe donose svoje kalendarske aktivnosti u skladu sa procedurama i pravnoj regulativi)</w:t>
      </w:r>
      <w:r w:rsidR="002C66B9">
        <w:t>.</w:t>
      </w:r>
    </w:p>
    <w:p w14:paraId="26630ECB" w14:textId="77777777" w:rsidR="001F2B55" w:rsidRDefault="001F2B55"/>
    <w:p w14:paraId="413B4329" w14:textId="77777777" w:rsidR="001F2B55" w:rsidRPr="003F3072" w:rsidRDefault="001F2B55">
      <w:pPr>
        <w:rPr>
          <w:b/>
        </w:rPr>
      </w:pPr>
      <w:r w:rsidRPr="003F3072">
        <w:rPr>
          <w:b/>
        </w:rPr>
        <w:t>Tabela 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"/>
        <w:gridCol w:w="2716"/>
        <w:gridCol w:w="5545"/>
        <w:gridCol w:w="2699"/>
        <w:gridCol w:w="1698"/>
      </w:tblGrid>
      <w:tr w:rsidR="001F2B55" w14:paraId="258A278B" w14:textId="77777777" w:rsidTr="00F6592A">
        <w:tc>
          <w:tcPr>
            <w:tcW w:w="333" w:type="pct"/>
          </w:tcPr>
          <w:p w14:paraId="198C4554" w14:textId="77777777" w:rsidR="001F2B55" w:rsidRPr="00820A1F" w:rsidRDefault="001F2B55" w:rsidP="00820A1F">
            <w:pPr>
              <w:jc w:val="center"/>
              <w:rPr>
                <w:b/>
              </w:rPr>
            </w:pPr>
            <w:r w:rsidRPr="00820A1F">
              <w:rPr>
                <w:b/>
              </w:rPr>
              <w:t>Period</w:t>
            </w:r>
          </w:p>
        </w:tc>
        <w:tc>
          <w:tcPr>
            <w:tcW w:w="1001" w:type="pct"/>
          </w:tcPr>
          <w:p w14:paraId="354C5B4B" w14:textId="77777777" w:rsidR="001F2B55" w:rsidRPr="00820A1F" w:rsidRDefault="001F2B55" w:rsidP="00820A1F">
            <w:pPr>
              <w:jc w:val="center"/>
              <w:rPr>
                <w:b/>
              </w:rPr>
            </w:pPr>
            <w:r w:rsidRPr="00820A1F">
              <w:rPr>
                <w:b/>
              </w:rPr>
              <w:t>Aktivnost</w:t>
            </w:r>
          </w:p>
        </w:tc>
        <w:tc>
          <w:tcPr>
            <w:tcW w:w="2044" w:type="pct"/>
          </w:tcPr>
          <w:p w14:paraId="4D57136D" w14:textId="77777777" w:rsidR="001F2B55" w:rsidRPr="00820A1F" w:rsidRDefault="001F2B55" w:rsidP="00820A1F">
            <w:pPr>
              <w:jc w:val="center"/>
              <w:rPr>
                <w:b/>
              </w:rPr>
            </w:pPr>
            <w:proofErr w:type="spellStart"/>
            <w:r w:rsidRPr="00820A1F">
              <w:rPr>
                <w:b/>
              </w:rPr>
              <w:t>Podaktivnost</w:t>
            </w:r>
            <w:proofErr w:type="spellEnd"/>
          </w:p>
        </w:tc>
        <w:tc>
          <w:tcPr>
            <w:tcW w:w="995" w:type="pct"/>
          </w:tcPr>
          <w:p w14:paraId="20912BDE" w14:textId="77777777" w:rsidR="001F2B55" w:rsidRPr="00820A1F" w:rsidRDefault="001F2B55" w:rsidP="00820A1F">
            <w:pPr>
              <w:jc w:val="center"/>
              <w:rPr>
                <w:b/>
              </w:rPr>
            </w:pPr>
            <w:r w:rsidRPr="00820A1F">
              <w:rPr>
                <w:b/>
              </w:rPr>
              <w:t>Nosilac</w:t>
            </w:r>
          </w:p>
        </w:tc>
        <w:tc>
          <w:tcPr>
            <w:tcW w:w="626" w:type="pct"/>
          </w:tcPr>
          <w:p w14:paraId="7C4CB35E" w14:textId="77777777" w:rsidR="001F2B55" w:rsidRPr="00820A1F" w:rsidRDefault="001F2B55" w:rsidP="00820A1F">
            <w:pPr>
              <w:jc w:val="center"/>
              <w:rPr>
                <w:b/>
              </w:rPr>
            </w:pPr>
            <w:r w:rsidRPr="00820A1F">
              <w:rPr>
                <w:b/>
              </w:rPr>
              <w:t>Rok</w:t>
            </w:r>
          </w:p>
        </w:tc>
      </w:tr>
      <w:tr w:rsidR="00D755DD" w14:paraId="275DCDA8" w14:textId="77777777" w:rsidTr="00F6592A">
        <w:tc>
          <w:tcPr>
            <w:tcW w:w="333" w:type="pct"/>
            <w:vMerge w:val="restart"/>
          </w:tcPr>
          <w:p w14:paraId="401BC5DB" w14:textId="77777777" w:rsidR="00D755DD" w:rsidRDefault="00D755DD" w:rsidP="00D37BEE">
            <w:pPr>
              <w:jc w:val="center"/>
            </w:pPr>
          </w:p>
          <w:p w14:paraId="04822B8B" w14:textId="77777777" w:rsidR="00D755DD" w:rsidRDefault="00D755DD" w:rsidP="00D37BEE">
            <w:pPr>
              <w:jc w:val="center"/>
            </w:pPr>
          </w:p>
          <w:p w14:paraId="10CD23D4" w14:textId="77777777" w:rsidR="00D755DD" w:rsidRDefault="00D755DD" w:rsidP="00D37BEE">
            <w:pPr>
              <w:jc w:val="center"/>
            </w:pPr>
          </w:p>
          <w:p w14:paraId="28E43590" w14:textId="77777777" w:rsidR="00D755DD" w:rsidRDefault="00D755DD" w:rsidP="00D37BEE">
            <w:pPr>
              <w:jc w:val="center"/>
            </w:pPr>
          </w:p>
          <w:p w14:paraId="55E79BF8" w14:textId="77777777" w:rsidR="001B7284" w:rsidRDefault="001B7284" w:rsidP="00D37BEE">
            <w:pPr>
              <w:jc w:val="center"/>
            </w:pPr>
          </w:p>
          <w:p w14:paraId="31575DF3" w14:textId="77777777" w:rsidR="001B7284" w:rsidRDefault="001B7284" w:rsidP="00D37BEE">
            <w:pPr>
              <w:jc w:val="center"/>
            </w:pPr>
          </w:p>
          <w:p w14:paraId="7FBBF97B" w14:textId="77777777" w:rsidR="001B7284" w:rsidRDefault="001B7284" w:rsidP="00D37BEE">
            <w:pPr>
              <w:jc w:val="center"/>
            </w:pPr>
          </w:p>
          <w:p w14:paraId="695EEB74" w14:textId="77777777" w:rsidR="001B7284" w:rsidRDefault="001B7284" w:rsidP="00D37BEE">
            <w:pPr>
              <w:jc w:val="center"/>
            </w:pPr>
          </w:p>
          <w:p w14:paraId="797BA012" w14:textId="77777777" w:rsidR="00D755DD" w:rsidRDefault="00D755DD" w:rsidP="00D37BEE">
            <w:pPr>
              <w:jc w:val="center"/>
            </w:pPr>
            <w:r>
              <w:t>Svaki mjesec</w:t>
            </w:r>
          </w:p>
        </w:tc>
        <w:tc>
          <w:tcPr>
            <w:tcW w:w="1001" w:type="pct"/>
          </w:tcPr>
          <w:p w14:paraId="16B8D810" w14:textId="77777777" w:rsidR="00D755DD" w:rsidRDefault="00D755DD">
            <w:r>
              <w:t>Implementacija Budžeta</w:t>
            </w:r>
          </w:p>
        </w:tc>
        <w:tc>
          <w:tcPr>
            <w:tcW w:w="2044" w:type="pct"/>
          </w:tcPr>
          <w:p w14:paraId="4C45ABAA" w14:textId="77777777" w:rsidR="00D755DD" w:rsidRDefault="00D755DD" w:rsidP="00DC7575">
            <w:r>
              <w:t xml:space="preserve">Transferi sredstava budžetskim korisnicima i primateljima </w:t>
            </w:r>
            <w:proofErr w:type="spellStart"/>
            <w:r>
              <w:t>grantova</w:t>
            </w:r>
            <w:proofErr w:type="spellEnd"/>
            <w:r>
              <w:t xml:space="preserve"> vrše se po </w:t>
            </w:r>
            <w:r w:rsidR="00DC7575">
              <w:t>mjesečnom operativnom planu</w:t>
            </w:r>
            <w:r>
              <w:t xml:space="preserve"> (usklađenim sa dinamikom priliva prihoda) i u skladu sa Odlukom o izvršenju Budžeta i Zaključcima</w:t>
            </w:r>
          </w:p>
        </w:tc>
        <w:tc>
          <w:tcPr>
            <w:tcW w:w="995" w:type="pct"/>
            <w:tcBorders>
              <w:bottom w:val="single" w:sz="4" w:space="0" w:color="auto"/>
            </w:tcBorders>
          </w:tcPr>
          <w:p w14:paraId="27D76809" w14:textId="77777777" w:rsidR="00D755DD" w:rsidRDefault="00D755DD" w:rsidP="00B67036">
            <w:pPr>
              <w:jc w:val="center"/>
            </w:pPr>
            <w:r>
              <w:t>Služba za privredu, budžet, finansije</w:t>
            </w:r>
            <w:r w:rsidR="00121222">
              <w:t>, ....</w:t>
            </w:r>
          </w:p>
          <w:p w14:paraId="0DBEDB7E" w14:textId="77777777" w:rsidR="00D755DD" w:rsidRDefault="00D755DD" w:rsidP="00B67036">
            <w:pPr>
              <w:jc w:val="center"/>
            </w:pPr>
            <w:r>
              <w:t>(SF)</w:t>
            </w:r>
          </w:p>
        </w:tc>
        <w:tc>
          <w:tcPr>
            <w:tcW w:w="626" w:type="pct"/>
            <w:tcBorders>
              <w:bottom w:val="single" w:sz="4" w:space="0" w:color="auto"/>
            </w:tcBorders>
          </w:tcPr>
          <w:p w14:paraId="6DF7296B" w14:textId="77777777" w:rsidR="00D755DD" w:rsidRDefault="00D755DD" w:rsidP="00B67036">
            <w:pPr>
              <w:jc w:val="center"/>
            </w:pPr>
          </w:p>
          <w:p w14:paraId="3DFCD400" w14:textId="77777777" w:rsidR="00D755DD" w:rsidRDefault="00D755DD" w:rsidP="00B67036">
            <w:pPr>
              <w:jc w:val="center"/>
            </w:pPr>
            <w:r>
              <w:t>Stalna aktivnost</w:t>
            </w:r>
          </w:p>
        </w:tc>
      </w:tr>
      <w:tr w:rsidR="00D755DD" w14:paraId="3C4239FD" w14:textId="77777777" w:rsidTr="00F6592A">
        <w:trPr>
          <w:trHeight w:val="840"/>
        </w:trPr>
        <w:tc>
          <w:tcPr>
            <w:tcW w:w="333" w:type="pct"/>
            <w:vMerge/>
          </w:tcPr>
          <w:p w14:paraId="54A76EB6" w14:textId="77777777" w:rsidR="00D755DD" w:rsidRDefault="00D755DD" w:rsidP="00D37BEE">
            <w:pPr>
              <w:jc w:val="center"/>
            </w:pPr>
          </w:p>
        </w:tc>
        <w:tc>
          <w:tcPr>
            <w:tcW w:w="1001" w:type="pct"/>
            <w:vMerge w:val="restart"/>
          </w:tcPr>
          <w:p w14:paraId="364F1D4D" w14:textId="77777777" w:rsidR="00D755DD" w:rsidRDefault="00D755DD" w:rsidP="00D37BEE">
            <w:pPr>
              <w:jc w:val="center"/>
            </w:pPr>
          </w:p>
          <w:p w14:paraId="1423DD01" w14:textId="77777777" w:rsidR="00D755DD" w:rsidRDefault="00D755DD" w:rsidP="00D37BEE">
            <w:pPr>
              <w:jc w:val="center"/>
            </w:pPr>
          </w:p>
          <w:p w14:paraId="3EE23486" w14:textId="77777777" w:rsidR="00D755DD" w:rsidRDefault="00D755DD" w:rsidP="00D37BEE">
            <w:pPr>
              <w:jc w:val="center"/>
            </w:pPr>
          </w:p>
          <w:p w14:paraId="0705C543" w14:textId="77777777" w:rsidR="00D755DD" w:rsidRDefault="00D755DD" w:rsidP="00D37BEE">
            <w:pPr>
              <w:jc w:val="center"/>
            </w:pPr>
          </w:p>
          <w:p w14:paraId="036D40E2" w14:textId="77777777" w:rsidR="00D755DD" w:rsidRDefault="00D755DD" w:rsidP="00D37BEE">
            <w:pPr>
              <w:jc w:val="center"/>
            </w:pPr>
            <w:r>
              <w:t>Izvještavanje</w:t>
            </w:r>
          </w:p>
        </w:tc>
        <w:tc>
          <w:tcPr>
            <w:tcW w:w="2044" w:type="pct"/>
            <w:vMerge w:val="restart"/>
            <w:tcBorders>
              <w:right w:val="single" w:sz="4" w:space="0" w:color="auto"/>
            </w:tcBorders>
          </w:tcPr>
          <w:p w14:paraId="115ED1A8" w14:textId="77777777" w:rsidR="00D755DD" w:rsidRDefault="00D755DD" w:rsidP="002B1540">
            <w:proofErr w:type="spellStart"/>
            <w:r>
              <w:t>Primaoc</w:t>
            </w:r>
            <w:proofErr w:type="spellEnd"/>
            <w:r>
              <w:t xml:space="preserve"> budžetskih sredstava dostavlja izvještaje o utrošku sredstava po </w:t>
            </w:r>
            <w:proofErr w:type="spellStart"/>
            <w:r>
              <w:t>usaglašenom</w:t>
            </w:r>
            <w:proofErr w:type="spellEnd"/>
            <w:r>
              <w:t xml:space="preserve"> rasporedu izvještavanja (preduslov za slijedeći transfer).</w:t>
            </w:r>
          </w:p>
          <w:p w14:paraId="7D9DCC4E" w14:textId="77777777" w:rsidR="00D755DD" w:rsidRDefault="00D755DD" w:rsidP="002B1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Dnevni, mjesečni izvještaji o realizaciji prihoda i rashoda, obaveza i potraživanja, stanje žiro računa  dostavljaju se Načelniku na njegov zahtjev.</w:t>
            </w:r>
          </w:p>
          <w:p w14:paraId="29B3C7F8" w14:textId="77777777" w:rsidR="00D755DD" w:rsidRDefault="00DA7695" w:rsidP="00384099">
            <w:r>
              <w:lastRenderedPageBreak/>
              <w:t>Periodični</w:t>
            </w:r>
            <w:r w:rsidR="00D755DD">
              <w:t xml:space="preserve">  izvještaji o izvršenju budžeta dostavljaju se Načelniku (najdalje 40 dana nakon isteka kvartala) u skladu sa članom 90. Zakona o budžetima u Federaciji BiH („Službene novine FBiH 102/13, 9/14, 13/14, 8/15</w:t>
            </w:r>
            <w:r w:rsidR="00CA29B9">
              <w:t>, 91/15, 102/15, 104/16</w:t>
            </w:r>
            <w:r w:rsidR="00384099">
              <w:t xml:space="preserve">, </w:t>
            </w:r>
            <w:r w:rsidR="00CA29B9">
              <w:t>05/18</w:t>
            </w:r>
            <w:r w:rsidR="004C6891">
              <w:t>, 11/19, 99/19 i 25/22</w:t>
            </w:r>
            <w:r w:rsidR="00D755DD">
              <w:t>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43D7" w14:textId="77777777" w:rsidR="00D755DD" w:rsidRDefault="00D755DD" w:rsidP="00B67036">
            <w:pPr>
              <w:jc w:val="center"/>
            </w:pPr>
          </w:p>
          <w:p w14:paraId="58368BA3" w14:textId="77777777" w:rsidR="00D755DD" w:rsidRDefault="00D755DD" w:rsidP="00B67036">
            <w:pPr>
              <w:jc w:val="center"/>
            </w:pPr>
            <w:r>
              <w:t>SF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C1DC" w14:textId="77777777" w:rsidR="00D755DD" w:rsidRDefault="00D755DD" w:rsidP="00B67036">
            <w:pPr>
              <w:jc w:val="center"/>
            </w:pPr>
          </w:p>
          <w:p w14:paraId="3BF4E000" w14:textId="77777777" w:rsidR="00D755DD" w:rsidRDefault="00D755DD" w:rsidP="00B67036">
            <w:pPr>
              <w:jc w:val="center"/>
            </w:pPr>
            <w:r>
              <w:t>Stalna aktivnost</w:t>
            </w:r>
          </w:p>
        </w:tc>
      </w:tr>
      <w:tr w:rsidR="00D755DD" w14:paraId="09F7583D" w14:textId="77777777" w:rsidTr="00F6592A">
        <w:trPr>
          <w:trHeight w:val="888"/>
        </w:trPr>
        <w:tc>
          <w:tcPr>
            <w:tcW w:w="333" w:type="pct"/>
            <w:vMerge/>
          </w:tcPr>
          <w:p w14:paraId="53B77E85" w14:textId="77777777" w:rsidR="00D755DD" w:rsidRDefault="00D755DD"/>
        </w:tc>
        <w:tc>
          <w:tcPr>
            <w:tcW w:w="1001" w:type="pct"/>
            <w:vMerge/>
          </w:tcPr>
          <w:p w14:paraId="417D8577" w14:textId="77777777" w:rsidR="00D755DD" w:rsidRDefault="00D755DD"/>
        </w:tc>
        <w:tc>
          <w:tcPr>
            <w:tcW w:w="2044" w:type="pct"/>
            <w:vMerge/>
            <w:tcBorders>
              <w:right w:val="single" w:sz="4" w:space="0" w:color="auto"/>
            </w:tcBorders>
          </w:tcPr>
          <w:p w14:paraId="0775F535" w14:textId="77777777" w:rsidR="00D755DD" w:rsidRDefault="00D755DD" w:rsidP="002B1540"/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B6F6" w14:textId="77777777" w:rsidR="00D755DD" w:rsidRDefault="00D755DD" w:rsidP="00B67036">
            <w:pPr>
              <w:jc w:val="center"/>
            </w:pPr>
          </w:p>
          <w:p w14:paraId="4113EADC" w14:textId="77777777" w:rsidR="00D755DD" w:rsidRDefault="00D755DD" w:rsidP="00B67036">
            <w:pPr>
              <w:jc w:val="center"/>
            </w:pPr>
            <w:r>
              <w:t>SF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DE8D" w14:textId="77777777" w:rsidR="00D755DD" w:rsidRDefault="00D755DD" w:rsidP="00B67036">
            <w:pPr>
              <w:jc w:val="center"/>
            </w:pPr>
          </w:p>
          <w:p w14:paraId="2BD79EE4" w14:textId="77777777" w:rsidR="00D755DD" w:rsidRDefault="0021578C" w:rsidP="00B67036">
            <w:pPr>
              <w:jc w:val="center"/>
            </w:pPr>
            <w:r>
              <w:t>Po potrebi</w:t>
            </w:r>
          </w:p>
        </w:tc>
      </w:tr>
      <w:tr w:rsidR="00D755DD" w14:paraId="1E39929C" w14:textId="77777777" w:rsidTr="00F6592A">
        <w:trPr>
          <w:trHeight w:val="1068"/>
        </w:trPr>
        <w:tc>
          <w:tcPr>
            <w:tcW w:w="333" w:type="pct"/>
            <w:vMerge/>
          </w:tcPr>
          <w:p w14:paraId="7100D39B" w14:textId="77777777" w:rsidR="00D755DD" w:rsidRDefault="00D755DD"/>
        </w:tc>
        <w:tc>
          <w:tcPr>
            <w:tcW w:w="1001" w:type="pct"/>
            <w:vMerge/>
          </w:tcPr>
          <w:p w14:paraId="47C2CB08" w14:textId="77777777" w:rsidR="00D755DD" w:rsidRDefault="00D755DD"/>
        </w:tc>
        <w:tc>
          <w:tcPr>
            <w:tcW w:w="2044" w:type="pct"/>
            <w:vMerge/>
            <w:tcBorders>
              <w:right w:val="single" w:sz="4" w:space="0" w:color="auto"/>
            </w:tcBorders>
          </w:tcPr>
          <w:p w14:paraId="16F3D723" w14:textId="77777777" w:rsidR="00D755DD" w:rsidRDefault="00D755DD" w:rsidP="002B1540"/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1C67" w14:textId="77777777" w:rsidR="00D755DD" w:rsidRDefault="00D755DD" w:rsidP="00B67036">
            <w:pPr>
              <w:jc w:val="center"/>
            </w:pPr>
          </w:p>
          <w:p w14:paraId="10FB6839" w14:textId="77777777" w:rsidR="00D755DD" w:rsidRDefault="00D755DD" w:rsidP="00B67036">
            <w:pPr>
              <w:jc w:val="center"/>
            </w:pPr>
            <w:r>
              <w:t>SF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0D27" w14:textId="77777777" w:rsidR="00D755DD" w:rsidRDefault="00D755DD" w:rsidP="00B67036">
            <w:pPr>
              <w:jc w:val="center"/>
            </w:pPr>
          </w:p>
          <w:p w14:paraId="23375EB9" w14:textId="77777777" w:rsidR="00D755DD" w:rsidRDefault="00D755DD" w:rsidP="00B67036">
            <w:pPr>
              <w:jc w:val="center"/>
            </w:pPr>
            <w:r>
              <w:t>Stalna aktivnost</w:t>
            </w:r>
          </w:p>
        </w:tc>
      </w:tr>
      <w:tr w:rsidR="00D755DD" w14:paraId="6ED014B5" w14:textId="77777777" w:rsidTr="00F6592A">
        <w:tc>
          <w:tcPr>
            <w:tcW w:w="333" w:type="pct"/>
            <w:vMerge/>
          </w:tcPr>
          <w:p w14:paraId="21BA3561" w14:textId="77777777" w:rsidR="00D755DD" w:rsidRDefault="00D755DD"/>
        </w:tc>
        <w:tc>
          <w:tcPr>
            <w:tcW w:w="1001" w:type="pct"/>
          </w:tcPr>
          <w:p w14:paraId="7F9E8162" w14:textId="77777777" w:rsidR="00D755DD" w:rsidRDefault="00D755DD"/>
          <w:p w14:paraId="7ED680D0" w14:textId="77777777" w:rsidR="00D755DD" w:rsidRDefault="00D755DD" w:rsidP="00D37BEE">
            <w:pPr>
              <w:jc w:val="center"/>
            </w:pPr>
            <w:r>
              <w:t>Kontrola</w:t>
            </w:r>
          </w:p>
        </w:tc>
        <w:tc>
          <w:tcPr>
            <w:tcW w:w="2044" w:type="pct"/>
          </w:tcPr>
          <w:p w14:paraId="0618A147" w14:textId="77777777" w:rsidR="00D755DD" w:rsidRDefault="00D755DD" w:rsidP="004C362D">
            <w:r>
              <w:t>Komisija OV-a za budžet i fina</w:t>
            </w:r>
            <w:r w:rsidR="004C362D">
              <w:t>nsije treba da prati u toku 202</w:t>
            </w:r>
            <w:r w:rsidR="004E62FA">
              <w:t>4</w:t>
            </w:r>
            <w:r>
              <w:t>. godine realizaciju Budžeta i da upoznaje Općinsko vijeće u slučaju odstupanja od budžetskih procedura (Odluke o izvršenju Budžeta i Zakona o Budžetu) kao i da dostavlja ostale izvještaje po svom Programu rada.</w:t>
            </w:r>
          </w:p>
        </w:tc>
        <w:tc>
          <w:tcPr>
            <w:tcW w:w="995" w:type="pct"/>
            <w:tcBorders>
              <w:top w:val="single" w:sz="4" w:space="0" w:color="auto"/>
            </w:tcBorders>
          </w:tcPr>
          <w:p w14:paraId="79EFE20D" w14:textId="77777777" w:rsidR="00D755DD" w:rsidRDefault="00D755DD" w:rsidP="00B67036">
            <w:pPr>
              <w:jc w:val="center"/>
            </w:pPr>
            <w:r>
              <w:t>Komisija za budžet i finansije</w:t>
            </w:r>
            <w:r w:rsidR="0039668C">
              <w:t xml:space="preserve">  (KBF)</w:t>
            </w:r>
          </w:p>
        </w:tc>
        <w:tc>
          <w:tcPr>
            <w:tcW w:w="626" w:type="pct"/>
            <w:tcBorders>
              <w:top w:val="single" w:sz="4" w:space="0" w:color="auto"/>
            </w:tcBorders>
          </w:tcPr>
          <w:p w14:paraId="02C014F2" w14:textId="77777777" w:rsidR="00D755DD" w:rsidRDefault="00D755DD" w:rsidP="00B67036">
            <w:pPr>
              <w:jc w:val="center"/>
            </w:pPr>
          </w:p>
          <w:p w14:paraId="1DF04415" w14:textId="77777777" w:rsidR="00D755DD" w:rsidRDefault="00D755DD" w:rsidP="00B67036">
            <w:pPr>
              <w:jc w:val="center"/>
            </w:pPr>
          </w:p>
          <w:p w14:paraId="2570AE01" w14:textId="77777777" w:rsidR="00D755DD" w:rsidRDefault="00D755DD" w:rsidP="00B67036">
            <w:pPr>
              <w:jc w:val="center"/>
            </w:pPr>
            <w:r>
              <w:t>Po potrebi</w:t>
            </w:r>
          </w:p>
        </w:tc>
      </w:tr>
    </w:tbl>
    <w:p w14:paraId="3FB7545F" w14:textId="77777777" w:rsidR="003F3072" w:rsidRDefault="003F3072"/>
    <w:p w14:paraId="772C9AA6" w14:textId="77777777" w:rsidR="002E0C6F" w:rsidRDefault="002E0C6F" w:rsidP="00FD1C7C"/>
    <w:p w14:paraId="0535BFDB" w14:textId="77777777" w:rsidR="00FD1C7C" w:rsidRPr="003F3072" w:rsidRDefault="00FD1C7C" w:rsidP="00FD1C7C">
      <w:pPr>
        <w:rPr>
          <w:b/>
        </w:rPr>
      </w:pPr>
      <w:r w:rsidRPr="003F3072">
        <w:rPr>
          <w:b/>
        </w:rPr>
        <w:t>Tabela 2.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2321"/>
        <w:gridCol w:w="5845"/>
        <w:gridCol w:w="2341"/>
        <w:gridCol w:w="1812"/>
      </w:tblGrid>
      <w:tr w:rsidR="00CA5417" w14:paraId="40E99F2A" w14:textId="77777777" w:rsidTr="00F6592A">
        <w:tc>
          <w:tcPr>
            <w:tcW w:w="446" w:type="pct"/>
          </w:tcPr>
          <w:p w14:paraId="7A0DD73F" w14:textId="77777777" w:rsidR="00FD1C7C" w:rsidRPr="00820A1F" w:rsidRDefault="00FD1C7C" w:rsidP="00820A1F">
            <w:pPr>
              <w:jc w:val="center"/>
              <w:rPr>
                <w:b/>
              </w:rPr>
            </w:pPr>
            <w:r w:rsidRPr="00820A1F">
              <w:rPr>
                <w:b/>
              </w:rPr>
              <w:t>Period</w:t>
            </w:r>
          </w:p>
        </w:tc>
        <w:tc>
          <w:tcPr>
            <w:tcW w:w="859" w:type="pct"/>
          </w:tcPr>
          <w:p w14:paraId="00078FEA" w14:textId="77777777" w:rsidR="00FD1C7C" w:rsidRPr="00820A1F" w:rsidRDefault="00FD1C7C" w:rsidP="00820A1F">
            <w:pPr>
              <w:jc w:val="center"/>
              <w:rPr>
                <w:b/>
              </w:rPr>
            </w:pPr>
            <w:r w:rsidRPr="00820A1F">
              <w:rPr>
                <w:b/>
              </w:rPr>
              <w:t>Aktivnost</w:t>
            </w:r>
          </w:p>
        </w:tc>
        <w:tc>
          <w:tcPr>
            <w:tcW w:w="2158" w:type="pct"/>
          </w:tcPr>
          <w:p w14:paraId="3D28B995" w14:textId="77777777" w:rsidR="00FD1C7C" w:rsidRPr="00820A1F" w:rsidRDefault="00FD1C7C" w:rsidP="00820A1F">
            <w:pPr>
              <w:jc w:val="center"/>
              <w:rPr>
                <w:b/>
              </w:rPr>
            </w:pPr>
            <w:proofErr w:type="spellStart"/>
            <w:r w:rsidRPr="00820A1F">
              <w:rPr>
                <w:b/>
              </w:rPr>
              <w:t>Podaktivnost</w:t>
            </w:r>
            <w:proofErr w:type="spellEnd"/>
          </w:p>
        </w:tc>
        <w:tc>
          <w:tcPr>
            <w:tcW w:w="866" w:type="pct"/>
          </w:tcPr>
          <w:p w14:paraId="5E645E19" w14:textId="77777777" w:rsidR="00FD1C7C" w:rsidRPr="00820A1F" w:rsidRDefault="00FD1C7C" w:rsidP="00611E79">
            <w:pPr>
              <w:jc w:val="center"/>
              <w:rPr>
                <w:b/>
              </w:rPr>
            </w:pPr>
            <w:r w:rsidRPr="00820A1F">
              <w:rPr>
                <w:b/>
              </w:rPr>
              <w:t>Nosilac</w:t>
            </w:r>
          </w:p>
        </w:tc>
        <w:tc>
          <w:tcPr>
            <w:tcW w:w="672" w:type="pct"/>
          </w:tcPr>
          <w:p w14:paraId="4B7ACBCF" w14:textId="77777777" w:rsidR="00FD1C7C" w:rsidRPr="00820A1F" w:rsidRDefault="00FD1C7C" w:rsidP="00611E79">
            <w:pPr>
              <w:jc w:val="center"/>
              <w:rPr>
                <w:b/>
              </w:rPr>
            </w:pPr>
            <w:r w:rsidRPr="00820A1F">
              <w:rPr>
                <w:b/>
              </w:rPr>
              <w:t>Rok</w:t>
            </w:r>
          </w:p>
        </w:tc>
      </w:tr>
      <w:tr w:rsidR="00225221" w14:paraId="056AD21C" w14:textId="77777777" w:rsidTr="00F6592A">
        <w:trPr>
          <w:trHeight w:val="528"/>
        </w:trPr>
        <w:tc>
          <w:tcPr>
            <w:tcW w:w="446" w:type="pct"/>
            <w:vMerge w:val="restart"/>
          </w:tcPr>
          <w:p w14:paraId="5D8BD55D" w14:textId="77777777" w:rsidR="00225221" w:rsidRDefault="00225221" w:rsidP="00611E79">
            <w:pPr>
              <w:jc w:val="center"/>
            </w:pPr>
          </w:p>
          <w:p w14:paraId="58853916" w14:textId="77777777" w:rsidR="00225221" w:rsidRDefault="00225221" w:rsidP="00611E79">
            <w:pPr>
              <w:jc w:val="center"/>
            </w:pPr>
          </w:p>
          <w:p w14:paraId="09EBD4D7" w14:textId="77777777" w:rsidR="00225221" w:rsidRDefault="00225221" w:rsidP="00611E79">
            <w:pPr>
              <w:jc w:val="center"/>
            </w:pPr>
            <w:r>
              <w:t>Januar</w:t>
            </w:r>
          </w:p>
          <w:p w14:paraId="3750F966" w14:textId="77777777" w:rsidR="00225221" w:rsidRDefault="00225221" w:rsidP="00611E79">
            <w:pPr>
              <w:jc w:val="center"/>
            </w:pPr>
          </w:p>
        </w:tc>
        <w:tc>
          <w:tcPr>
            <w:tcW w:w="859" w:type="pct"/>
          </w:tcPr>
          <w:p w14:paraId="387C87DC" w14:textId="77777777" w:rsidR="00225221" w:rsidRDefault="00225221" w:rsidP="00611E79">
            <w:pPr>
              <w:jc w:val="center"/>
            </w:pPr>
            <w:r>
              <w:t xml:space="preserve">Implementacija </w:t>
            </w:r>
            <w:proofErr w:type="spellStart"/>
            <w:r>
              <w:t>Budžata</w:t>
            </w:r>
            <w:proofErr w:type="spellEnd"/>
          </w:p>
        </w:tc>
        <w:tc>
          <w:tcPr>
            <w:tcW w:w="2158" w:type="pct"/>
          </w:tcPr>
          <w:p w14:paraId="1C74D98B" w14:textId="77777777" w:rsidR="00225221" w:rsidRDefault="00225221" w:rsidP="00773D0A">
            <w:r>
              <w:t>Aktivnosti po tabeli broj 1.</w:t>
            </w:r>
          </w:p>
          <w:p w14:paraId="49CA5C13" w14:textId="77777777" w:rsidR="00225221" w:rsidRDefault="00225221" w:rsidP="00773D0A"/>
        </w:tc>
        <w:tc>
          <w:tcPr>
            <w:tcW w:w="866" w:type="pct"/>
          </w:tcPr>
          <w:p w14:paraId="733B0FAE" w14:textId="77777777" w:rsidR="00225221" w:rsidRDefault="00225221" w:rsidP="00611E79">
            <w:pPr>
              <w:jc w:val="center"/>
            </w:pPr>
          </w:p>
        </w:tc>
        <w:tc>
          <w:tcPr>
            <w:tcW w:w="672" w:type="pct"/>
          </w:tcPr>
          <w:p w14:paraId="3BD56AB1" w14:textId="77777777" w:rsidR="00225221" w:rsidRDefault="00225221" w:rsidP="00611E79">
            <w:pPr>
              <w:jc w:val="center"/>
            </w:pPr>
          </w:p>
        </w:tc>
      </w:tr>
      <w:tr w:rsidR="00225221" w14:paraId="57A80CE9" w14:textId="77777777" w:rsidTr="00F6592A">
        <w:trPr>
          <w:trHeight w:val="288"/>
        </w:trPr>
        <w:tc>
          <w:tcPr>
            <w:tcW w:w="446" w:type="pct"/>
            <w:vMerge/>
          </w:tcPr>
          <w:p w14:paraId="6E0B2C6C" w14:textId="77777777" w:rsidR="00225221" w:rsidRDefault="00225221" w:rsidP="00611E79">
            <w:pPr>
              <w:jc w:val="center"/>
            </w:pPr>
          </w:p>
        </w:tc>
        <w:tc>
          <w:tcPr>
            <w:tcW w:w="859" w:type="pct"/>
          </w:tcPr>
          <w:p w14:paraId="3DB42A8A" w14:textId="77777777" w:rsidR="00225221" w:rsidRDefault="00225221" w:rsidP="00611E79">
            <w:pPr>
              <w:jc w:val="center"/>
            </w:pPr>
            <w:r>
              <w:t>Izvještavanje</w:t>
            </w:r>
          </w:p>
        </w:tc>
        <w:tc>
          <w:tcPr>
            <w:tcW w:w="2158" w:type="pct"/>
          </w:tcPr>
          <w:p w14:paraId="43D0BAFC" w14:textId="77777777" w:rsidR="00225221" w:rsidRDefault="00225221" w:rsidP="00773D0A">
            <w:r>
              <w:t>Aktivnosti po tabeli broj 1.</w:t>
            </w:r>
          </w:p>
        </w:tc>
        <w:tc>
          <w:tcPr>
            <w:tcW w:w="866" w:type="pct"/>
          </w:tcPr>
          <w:p w14:paraId="39A240FF" w14:textId="77777777" w:rsidR="00225221" w:rsidRDefault="00225221" w:rsidP="00611E79">
            <w:pPr>
              <w:jc w:val="center"/>
            </w:pPr>
          </w:p>
        </w:tc>
        <w:tc>
          <w:tcPr>
            <w:tcW w:w="672" w:type="pct"/>
          </w:tcPr>
          <w:p w14:paraId="20A43C3F" w14:textId="77777777" w:rsidR="00225221" w:rsidRDefault="00225221" w:rsidP="00611E79">
            <w:pPr>
              <w:jc w:val="center"/>
            </w:pPr>
          </w:p>
        </w:tc>
      </w:tr>
      <w:tr w:rsidR="00225221" w14:paraId="58B80C2D" w14:textId="77777777" w:rsidTr="00F6592A">
        <w:trPr>
          <w:trHeight w:val="312"/>
        </w:trPr>
        <w:tc>
          <w:tcPr>
            <w:tcW w:w="446" w:type="pct"/>
            <w:vMerge/>
          </w:tcPr>
          <w:p w14:paraId="6504202F" w14:textId="77777777" w:rsidR="00225221" w:rsidRDefault="00225221" w:rsidP="00611E79">
            <w:pPr>
              <w:jc w:val="center"/>
            </w:pPr>
          </w:p>
        </w:tc>
        <w:tc>
          <w:tcPr>
            <w:tcW w:w="859" w:type="pct"/>
          </w:tcPr>
          <w:p w14:paraId="6A53873C" w14:textId="77777777" w:rsidR="00225221" w:rsidRDefault="00225221" w:rsidP="00611E79">
            <w:pPr>
              <w:jc w:val="center"/>
            </w:pPr>
            <w:r>
              <w:t>Kontrola</w:t>
            </w:r>
          </w:p>
        </w:tc>
        <w:tc>
          <w:tcPr>
            <w:tcW w:w="2158" w:type="pct"/>
          </w:tcPr>
          <w:p w14:paraId="2177F2AC" w14:textId="77777777" w:rsidR="00225221" w:rsidRDefault="00225221" w:rsidP="00773D0A">
            <w:r>
              <w:t>Aktivnosti po tabeli broj 1.</w:t>
            </w:r>
          </w:p>
        </w:tc>
        <w:tc>
          <w:tcPr>
            <w:tcW w:w="866" w:type="pct"/>
          </w:tcPr>
          <w:p w14:paraId="11A57D37" w14:textId="77777777" w:rsidR="00225221" w:rsidRDefault="00225221" w:rsidP="00611E79">
            <w:pPr>
              <w:jc w:val="center"/>
            </w:pPr>
          </w:p>
        </w:tc>
        <w:tc>
          <w:tcPr>
            <w:tcW w:w="672" w:type="pct"/>
          </w:tcPr>
          <w:p w14:paraId="14C15A76" w14:textId="77777777" w:rsidR="00225221" w:rsidRDefault="00225221" w:rsidP="00611E79">
            <w:pPr>
              <w:jc w:val="center"/>
            </w:pPr>
          </w:p>
        </w:tc>
      </w:tr>
      <w:tr w:rsidR="00004B2B" w14:paraId="55031A78" w14:textId="77777777" w:rsidTr="00F6592A">
        <w:trPr>
          <w:trHeight w:val="830"/>
        </w:trPr>
        <w:tc>
          <w:tcPr>
            <w:tcW w:w="446" w:type="pct"/>
            <w:vMerge w:val="restart"/>
            <w:tcBorders>
              <w:bottom w:val="single" w:sz="4" w:space="0" w:color="auto"/>
            </w:tcBorders>
          </w:tcPr>
          <w:p w14:paraId="27B7F3BD" w14:textId="77777777" w:rsidR="00004B2B" w:rsidRDefault="00004B2B" w:rsidP="00611E79">
            <w:pPr>
              <w:jc w:val="center"/>
            </w:pPr>
          </w:p>
          <w:p w14:paraId="570E67E2" w14:textId="77777777" w:rsidR="00004B2B" w:rsidRDefault="00004B2B" w:rsidP="00611E79">
            <w:pPr>
              <w:jc w:val="center"/>
            </w:pPr>
          </w:p>
          <w:p w14:paraId="5EB43B37" w14:textId="77777777" w:rsidR="00004B2B" w:rsidRDefault="00004B2B" w:rsidP="00611E79">
            <w:pPr>
              <w:jc w:val="center"/>
            </w:pPr>
          </w:p>
          <w:p w14:paraId="43509F52" w14:textId="77777777" w:rsidR="007426EB" w:rsidRDefault="007426EB" w:rsidP="00611E79">
            <w:pPr>
              <w:jc w:val="center"/>
            </w:pPr>
          </w:p>
          <w:p w14:paraId="06FCEDAD" w14:textId="77777777" w:rsidR="007426EB" w:rsidRDefault="007426EB" w:rsidP="00611E79">
            <w:pPr>
              <w:jc w:val="center"/>
            </w:pPr>
          </w:p>
          <w:p w14:paraId="3036B401" w14:textId="77777777" w:rsidR="007426EB" w:rsidRDefault="007426EB" w:rsidP="00611E79">
            <w:pPr>
              <w:jc w:val="center"/>
            </w:pPr>
          </w:p>
          <w:p w14:paraId="3DA46002" w14:textId="77777777" w:rsidR="007426EB" w:rsidRDefault="007426EB" w:rsidP="00611E79">
            <w:pPr>
              <w:jc w:val="center"/>
            </w:pPr>
          </w:p>
          <w:p w14:paraId="6603F7CD" w14:textId="77777777" w:rsidR="007426EB" w:rsidRDefault="007426EB" w:rsidP="00611E79">
            <w:pPr>
              <w:jc w:val="center"/>
            </w:pPr>
          </w:p>
          <w:p w14:paraId="414673D3" w14:textId="77777777" w:rsidR="007426EB" w:rsidRDefault="007426EB" w:rsidP="00611E79">
            <w:pPr>
              <w:jc w:val="center"/>
            </w:pPr>
          </w:p>
          <w:p w14:paraId="46D64543" w14:textId="77777777" w:rsidR="007426EB" w:rsidRDefault="007426EB" w:rsidP="00611E79">
            <w:pPr>
              <w:jc w:val="center"/>
            </w:pPr>
          </w:p>
          <w:p w14:paraId="252BEC7D" w14:textId="77777777" w:rsidR="00004B2B" w:rsidRDefault="00004B2B" w:rsidP="00611E79">
            <w:pPr>
              <w:jc w:val="center"/>
            </w:pPr>
            <w:r>
              <w:t>Februar</w:t>
            </w:r>
          </w:p>
          <w:p w14:paraId="211C4663" w14:textId="77777777" w:rsidR="00004B2B" w:rsidRDefault="00004B2B" w:rsidP="00611E79">
            <w:pPr>
              <w:jc w:val="center"/>
            </w:pPr>
          </w:p>
          <w:p w14:paraId="54C508AC" w14:textId="77777777" w:rsidR="00004B2B" w:rsidRDefault="00004B2B" w:rsidP="00611E79">
            <w:pPr>
              <w:jc w:val="center"/>
            </w:pPr>
          </w:p>
          <w:p w14:paraId="25EA9DFB" w14:textId="77777777" w:rsidR="00004B2B" w:rsidRDefault="00004B2B" w:rsidP="00611E79">
            <w:pPr>
              <w:jc w:val="center"/>
            </w:pPr>
          </w:p>
          <w:p w14:paraId="34BB6473" w14:textId="77777777" w:rsidR="00004B2B" w:rsidRDefault="00004B2B" w:rsidP="00611E79">
            <w:pPr>
              <w:jc w:val="center"/>
            </w:pPr>
          </w:p>
          <w:p w14:paraId="14096772" w14:textId="77777777" w:rsidR="00004B2B" w:rsidRDefault="00004B2B" w:rsidP="00611E79">
            <w:pPr>
              <w:jc w:val="center"/>
            </w:pPr>
          </w:p>
        </w:tc>
        <w:tc>
          <w:tcPr>
            <w:tcW w:w="859" w:type="pct"/>
            <w:vMerge w:val="restart"/>
          </w:tcPr>
          <w:p w14:paraId="47D247D2" w14:textId="77777777" w:rsidR="00004B2B" w:rsidRDefault="00004B2B" w:rsidP="00611E79">
            <w:pPr>
              <w:jc w:val="center"/>
            </w:pPr>
          </w:p>
          <w:p w14:paraId="691A2119" w14:textId="77777777" w:rsidR="00004B2B" w:rsidRDefault="00004B2B" w:rsidP="00611E79">
            <w:pPr>
              <w:jc w:val="center"/>
            </w:pPr>
          </w:p>
          <w:p w14:paraId="2A74A5CF" w14:textId="77777777" w:rsidR="00004B2B" w:rsidRDefault="00004B2B" w:rsidP="00611E79">
            <w:pPr>
              <w:jc w:val="center"/>
            </w:pPr>
          </w:p>
          <w:p w14:paraId="5809B4FD" w14:textId="77777777" w:rsidR="00004B2B" w:rsidRDefault="00004B2B" w:rsidP="00611E79">
            <w:pPr>
              <w:jc w:val="center"/>
            </w:pPr>
            <w:r>
              <w:t>Priprema i donošenje Budžeta</w:t>
            </w:r>
          </w:p>
          <w:p w14:paraId="07712FFF" w14:textId="77777777" w:rsidR="00004B2B" w:rsidRDefault="00004B2B" w:rsidP="00611E79">
            <w:pPr>
              <w:jc w:val="center"/>
            </w:pPr>
          </w:p>
          <w:p w14:paraId="1C4AF433" w14:textId="77777777" w:rsidR="006123BE" w:rsidRDefault="006123BE" w:rsidP="00611E79">
            <w:pPr>
              <w:jc w:val="center"/>
            </w:pPr>
          </w:p>
          <w:p w14:paraId="0287029A" w14:textId="77777777" w:rsidR="006123BE" w:rsidRDefault="006123BE" w:rsidP="00611E79">
            <w:pPr>
              <w:jc w:val="center"/>
            </w:pPr>
          </w:p>
          <w:p w14:paraId="107B78A8" w14:textId="77777777" w:rsidR="00004B2B" w:rsidRDefault="00004B2B" w:rsidP="00611E79">
            <w:pPr>
              <w:jc w:val="center"/>
            </w:pPr>
          </w:p>
        </w:tc>
        <w:tc>
          <w:tcPr>
            <w:tcW w:w="2158" w:type="pct"/>
          </w:tcPr>
          <w:p w14:paraId="6BD08D0A" w14:textId="77777777" w:rsidR="00004B2B" w:rsidRDefault="00004B2B" w:rsidP="00773D0A">
            <w:r>
              <w:t>Uspostavljen Plan aktivnosti u MZ na povećanju uključenosti građana u budžetski proces (Program edukacije, ankete, okrugli stolovi i sl.) dostupan javnosti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14:paraId="3ABF9877" w14:textId="77777777" w:rsidR="00004B2B" w:rsidRDefault="00004B2B" w:rsidP="00611E79">
            <w:pPr>
              <w:jc w:val="center"/>
            </w:pPr>
          </w:p>
          <w:p w14:paraId="6348F35B" w14:textId="77777777" w:rsidR="00004B2B" w:rsidRDefault="00004B2B" w:rsidP="00611E79">
            <w:pPr>
              <w:jc w:val="center"/>
            </w:pPr>
          </w:p>
          <w:p w14:paraId="00ACDA01" w14:textId="77777777" w:rsidR="00004B2B" w:rsidRDefault="00004B2B" w:rsidP="00611E79">
            <w:pPr>
              <w:jc w:val="center"/>
            </w:pPr>
          </w:p>
        </w:tc>
        <w:tc>
          <w:tcPr>
            <w:tcW w:w="672" w:type="pct"/>
            <w:tcBorders>
              <w:bottom w:val="single" w:sz="4" w:space="0" w:color="auto"/>
            </w:tcBorders>
          </w:tcPr>
          <w:p w14:paraId="02341A14" w14:textId="77777777" w:rsidR="00004B2B" w:rsidRDefault="00004B2B" w:rsidP="00611E79">
            <w:pPr>
              <w:jc w:val="center"/>
            </w:pPr>
            <w:r>
              <w:t>15.02.20</w:t>
            </w:r>
            <w:r w:rsidR="00E13DB6">
              <w:t>2</w:t>
            </w:r>
            <w:r w:rsidR="0073735C">
              <w:t>4</w:t>
            </w:r>
            <w:r w:rsidR="00734F81">
              <w:t>.</w:t>
            </w:r>
          </w:p>
          <w:p w14:paraId="23D93035" w14:textId="77777777" w:rsidR="00004B2B" w:rsidRDefault="00004B2B" w:rsidP="00611E79">
            <w:pPr>
              <w:jc w:val="center"/>
            </w:pPr>
          </w:p>
          <w:p w14:paraId="5E1B3668" w14:textId="77777777" w:rsidR="00004B2B" w:rsidRDefault="00004B2B" w:rsidP="00611E79">
            <w:pPr>
              <w:jc w:val="center"/>
            </w:pPr>
          </w:p>
        </w:tc>
      </w:tr>
      <w:tr w:rsidR="00004B2B" w14:paraId="3B324212" w14:textId="77777777" w:rsidTr="00F6592A">
        <w:trPr>
          <w:trHeight w:val="864"/>
        </w:trPr>
        <w:tc>
          <w:tcPr>
            <w:tcW w:w="446" w:type="pct"/>
            <w:vMerge/>
            <w:tcBorders>
              <w:bottom w:val="single" w:sz="4" w:space="0" w:color="auto"/>
            </w:tcBorders>
          </w:tcPr>
          <w:p w14:paraId="731B584A" w14:textId="77777777" w:rsidR="00004B2B" w:rsidRDefault="00004B2B" w:rsidP="00611E79">
            <w:pPr>
              <w:jc w:val="center"/>
            </w:pPr>
          </w:p>
        </w:tc>
        <w:tc>
          <w:tcPr>
            <w:tcW w:w="859" w:type="pct"/>
            <w:vMerge/>
          </w:tcPr>
          <w:p w14:paraId="7B1701E5" w14:textId="77777777" w:rsidR="00004B2B" w:rsidRDefault="00004B2B" w:rsidP="00611E79">
            <w:pPr>
              <w:jc w:val="center"/>
            </w:pPr>
          </w:p>
        </w:tc>
        <w:tc>
          <w:tcPr>
            <w:tcW w:w="2158" w:type="pct"/>
          </w:tcPr>
          <w:p w14:paraId="3CB0A780" w14:textId="77777777" w:rsidR="00004B2B" w:rsidRDefault="00004B2B" w:rsidP="00A27A83">
            <w:r>
              <w:t xml:space="preserve">Javni interes i metodologija za distribuciju </w:t>
            </w:r>
            <w:proofErr w:type="spellStart"/>
            <w:r>
              <w:t>grantova</w:t>
            </w:r>
            <w:proofErr w:type="spellEnd"/>
            <w:r>
              <w:t xml:space="preserve"> iz budžeta objavljeni i dostupni </w:t>
            </w:r>
            <w:proofErr w:type="spellStart"/>
            <w:r>
              <w:t>građanim</w:t>
            </w:r>
            <w:proofErr w:type="spellEnd"/>
            <w:r>
              <w:t xml:space="preserve"> (općinska </w:t>
            </w:r>
            <w:r w:rsidR="006123BE">
              <w:t>w</w:t>
            </w:r>
            <w:r>
              <w:t>eb stran</w:t>
            </w:r>
            <w:r w:rsidR="00A27A83">
              <w:t>ica, oglasna ploča,</w:t>
            </w:r>
            <w:r>
              <w:t xml:space="preserve"> MZ, </w:t>
            </w:r>
            <w:smartTag w:uri="urn:schemas-microsoft-com:office:smarttags" w:element="stockticker">
              <w:r>
                <w:t>NVO</w:t>
              </w:r>
            </w:smartTag>
            <w:r>
              <w:t xml:space="preserve"> i sl.)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14:paraId="6016B656" w14:textId="77777777" w:rsidR="00004B2B" w:rsidRDefault="00004B2B" w:rsidP="00611E79">
            <w:pPr>
              <w:jc w:val="center"/>
            </w:pPr>
            <w:r>
              <w:t>Načelnik</w:t>
            </w:r>
          </w:p>
          <w:p w14:paraId="625DDD1A" w14:textId="77777777" w:rsidR="00004B2B" w:rsidRDefault="00004B2B" w:rsidP="00611E79">
            <w:pPr>
              <w:jc w:val="center"/>
            </w:pPr>
          </w:p>
          <w:p w14:paraId="45F822CF" w14:textId="77777777" w:rsidR="00004B2B" w:rsidRDefault="00004B2B" w:rsidP="00611E79">
            <w:pPr>
              <w:jc w:val="center"/>
            </w:pPr>
          </w:p>
        </w:tc>
        <w:tc>
          <w:tcPr>
            <w:tcW w:w="672" w:type="pct"/>
            <w:tcBorders>
              <w:bottom w:val="single" w:sz="4" w:space="0" w:color="auto"/>
            </w:tcBorders>
          </w:tcPr>
          <w:p w14:paraId="5B5C3C69" w14:textId="77777777" w:rsidR="00004B2B" w:rsidRDefault="00004B2B" w:rsidP="00611E79">
            <w:pPr>
              <w:jc w:val="center"/>
            </w:pPr>
          </w:p>
          <w:p w14:paraId="7C86607B" w14:textId="77777777" w:rsidR="00004B2B" w:rsidRDefault="00004B2B" w:rsidP="00611E79">
            <w:pPr>
              <w:jc w:val="center"/>
            </w:pPr>
          </w:p>
          <w:p w14:paraId="4A3054CE" w14:textId="77777777" w:rsidR="00004B2B" w:rsidRDefault="00004B2B" w:rsidP="00611E79">
            <w:pPr>
              <w:jc w:val="center"/>
            </w:pPr>
          </w:p>
        </w:tc>
      </w:tr>
      <w:tr w:rsidR="00004B2B" w14:paraId="711A86AB" w14:textId="77777777" w:rsidTr="00F6592A">
        <w:trPr>
          <w:trHeight w:val="792"/>
        </w:trPr>
        <w:tc>
          <w:tcPr>
            <w:tcW w:w="446" w:type="pct"/>
            <w:vMerge/>
            <w:tcBorders>
              <w:bottom w:val="single" w:sz="4" w:space="0" w:color="auto"/>
            </w:tcBorders>
          </w:tcPr>
          <w:p w14:paraId="121D8136" w14:textId="77777777" w:rsidR="00004B2B" w:rsidRDefault="00004B2B" w:rsidP="00611E79">
            <w:pPr>
              <w:jc w:val="center"/>
            </w:pPr>
          </w:p>
        </w:tc>
        <w:tc>
          <w:tcPr>
            <w:tcW w:w="859" w:type="pct"/>
            <w:vMerge/>
          </w:tcPr>
          <w:p w14:paraId="10F2B1D6" w14:textId="77777777" w:rsidR="00004B2B" w:rsidRDefault="00004B2B" w:rsidP="00611E79">
            <w:pPr>
              <w:jc w:val="center"/>
            </w:pPr>
          </w:p>
        </w:tc>
        <w:tc>
          <w:tcPr>
            <w:tcW w:w="2158" w:type="pct"/>
          </w:tcPr>
          <w:p w14:paraId="499D2194" w14:textId="77777777" w:rsidR="00004B2B" w:rsidRDefault="00004B2B" w:rsidP="00773D0A">
            <w:r>
              <w:t xml:space="preserve"> Dostavljanje budžetskim korisnicima budžetske instrukcije broj 1. o načinu i elementima izrade dokumenta okvirnog Budžeta (DOB)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14:paraId="2C1E0581" w14:textId="77777777" w:rsidR="00004B2B" w:rsidRDefault="006123BE" w:rsidP="00611E79">
            <w:pPr>
              <w:jc w:val="center"/>
            </w:pPr>
            <w:r>
              <w:t>SF</w:t>
            </w:r>
          </w:p>
          <w:p w14:paraId="16C5FE6E" w14:textId="77777777" w:rsidR="00004B2B" w:rsidRDefault="00004B2B" w:rsidP="00611E79">
            <w:pPr>
              <w:jc w:val="center"/>
            </w:pPr>
          </w:p>
        </w:tc>
        <w:tc>
          <w:tcPr>
            <w:tcW w:w="672" w:type="pct"/>
            <w:tcBorders>
              <w:bottom w:val="single" w:sz="4" w:space="0" w:color="auto"/>
            </w:tcBorders>
          </w:tcPr>
          <w:p w14:paraId="44BE9043" w14:textId="77777777" w:rsidR="00004B2B" w:rsidRDefault="006123BE" w:rsidP="00611E79">
            <w:pPr>
              <w:jc w:val="center"/>
            </w:pPr>
            <w:r>
              <w:t>15.02.20</w:t>
            </w:r>
            <w:r w:rsidR="00E13DB6">
              <w:t>2</w:t>
            </w:r>
            <w:r w:rsidR="0073735C">
              <w:t>4</w:t>
            </w:r>
            <w:r>
              <w:t>.</w:t>
            </w:r>
          </w:p>
          <w:p w14:paraId="5DB12D0F" w14:textId="77777777" w:rsidR="00004B2B" w:rsidRDefault="00004B2B" w:rsidP="00611E79">
            <w:pPr>
              <w:jc w:val="center"/>
            </w:pPr>
          </w:p>
        </w:tc>
      </w:tr>
      <w:tr w:rsidR="006123BE" w14:paraId="663AADF7" w14:textId="77777777" w:rsidTr="00F6592A">
        <w:trPr>
          <w:trHeight w:val="528"/>
        </w:trPr>
        <w:tc>
          <w:tcPr>
            <w:tcW w:w="446" w:type="pct"/>
            <w:vMerge/>
            <w:tcBorders>
              <w:bottom w:val="single" w:sz="4" w:space="0" w:color="auto"/>
            </w:tcBorders>
          </w:tcPr>
          <w:p w14:paraId="21AD2F61" w14:textId="77777777" w:rsidR="006123BE" w:rsidRDefault="006123BE" w:rsidP="00611E79">
            <w:pPr>
              <w:jc w:val="center"/>
            </w:pPr>
          </w:p>
        </w:tc>
        <w:tc>
          <w:tcPr>
            <w:tcW w:w="859" w:type="pct"/>
          </w:tcPr>
          <w:p w14:paraId="0BFF6D64" w14:textId="77777777" w:rsidR="006123BE" w:rsidRDefault="006123BE" w:rsidP="00611E79">
            <w:pPr>
              <w:jc w:val="center"/>
            </w:pPr>
            <w:r>
              <w:t>Implementacija Budžeta</w:t>
            </w:r>
          </w:p>
        </w:tc>
        <w:tc>
          <w:tcPr>
            <w:tcW w:w="2158" w:type="pct"/>
          </w:tcPr>
          <w:p w14:paraId="61143DF0" w14:textId="77777777" w:rsidR="006123BE" w:rsidRDefault="006123BE" w:rsidP="00773D0A">
            <w:r>
              <w:t>Aktivnosti po tabeli broj 1.</w:t>
            </w:r>
          </w:p>
          <w:p w14:paraId="60990B42" w14:textId="77777777" w:rsidR="006123BE" w:rsidRDefault="006123BE" w:rsidP="00773D0A"/>
        </w:tc>
        <w:tc>
          <w:tcPr>
            <w:tcW w:w="866" w:type="pct"/>
          </w:tcPr>
          <w:p w14:paraId="6A51D278" w14:textId="77777777" w:rsidR="006123BE" w:rsidRDefault="006123BE" w:rsidP="00611E79">
            <w:pPr>
              <w:jc w:val="center"/>
            </w:pPr>
          </w:p>
          <w:p w14:paraId="60042A39" w14:textId="77777777" w:rsidR="006123BE" w:rsidRDefault="006123BE" w:rsidP="00611E79">
            <w:pPr>
              <w:jc w:val="center"/>
            </w:pPr>
          </w:p>
        </w:tc>
        <w:tc>
          <w:tcPr>
            <w:tcW w:w="672" w:type="pct"/>
          </w:tcPr>
          <w:p w14:paraId="1AD4A460" w14:textId="77777777" w:rsidR="006123BE" w:rsidRDefault="006123BE" w:rsidP="00611E79">
            <w:pPr>
              <w:jc w:val="center"/>
            </w:pPr>
          </w:p>
          <w:p w14:paraId="6AB2BE48" w14:textId="77777777" w:rsidR="006123BE" w:rsidRDefault="006123BE" w:rsidP="00611E79">
            <w:pPr>
              <w:jc w:val="center"/>
            </w:pPr>
          </w:p>
        </w:tc>
      </w:tr>
      <w:tr w:rsidR="00965C56" w14:paraId="03FE3E8D" w14:textId="77777777" w:rsidTr="00F6592A">
        <w:trPr>
          <w:trHeight w:val="804"/>
        </w:trPr>
        <w:tc>
          <w:tcPr>
            <w:tcW w:w="446" w:type="pct"/>
            <w:vMerge/>
            <w:tcBorders>
              <w:bottom w:val="single" w:sz="4" w:space="0" w:color="auto"/>
            </w:tcBorders>
          </w:tcPr>
          <w:p w14:paraId="7430C674" w14:textId="77777777" w:rsidR="00965C56" w:rsidRDefault="00965C56" w:rsidP="00611E79">
            <w:pPr>
              <w:jc w:val="center"/>
            </w:pPr>
          </w:p>
        </w:tc>
        <w:tc>
          <w:tcPr>
            <w:tcW w:w="859" w:type="pct"/>
            <w:vMerge w:val="restart"/>
          </w:tcPr>
          <w:p w14:paraId="0E3A354C" w14:textId="77777777" w:rsidR="00965C56" w:rsidRDefault="00965C56" w:rsidP="00611E79">
            <w:pPr>
              <w:jc w:val="center"/>
            </w:pPr>
          </w:p>
          <w:p w14:paraId="6A1B607A" w14:textId="77777777" w:rsidR="00965C56" w:rsidRDefault="00965C56" w:rsidP="00611E79">
            <w:pPr>
              <w:jc w:val="center"/>
            </w:pPr>
          </w:p>
          <w:p w14:paraId="3751072E" w14:textId="77777777" w:rsidR="00DC0F5F" w:rsidRDefault="00DC0F5F" w:rsidP="00611E79">
            <w:pPr>
              <w:jc w:val="center"/>
            </w:pPr>
          </w:p>
          <w:p w14:paraId="3A8D47E7" w14:textId="77777777" w:rsidR="00965C56" w:rsidRDefault="00B67036" w:rsidP="00611E79">
            <w:pPr>
              <w:jc w:val="center"/>
            </w:pPr>
            <w:r>
              <w:lastRenderedPageBreak/>
              <w:t>Izvještavanje</w:t>
            </w:r>
          </w:p>
          <w:p w14:paraId="590C3ABD" w14:textId="77777777" w:rsidR="00965C56" w:rsidRDefault="00965C56" w:rsidP="00611E79">
            <w:pPr>
              <w:jc w:val="center"/>
            </w:pPr>
          </w:p>
          <w:p w14:paraId="45364BFC" w14:textId="77777777" w:rsidR="00965C56" w:rsidRDefault="00965C56" w:rsidP="00611E79">
            <w:pPr>
              <w:jc w:val="center"/>
            </w:pPr>
          </w:p>
        </w:tc>
        <w:tc>
          <w:tcPr>
            <w:tcW w:w="2158" w:type="pct"/>
          </w:tcPr>
          <w:p w14:paraId="4F0DEEE5" w14:textId="77777777" w:rsidR="00965C56" w:rsidRDefault="00965C56" w:rsidP="00C62EDA">
            <w:r>
              <w:lastRenderedPageBreak/>
              <w:t xml:space="preserve">Izvještaj (elaborat) Komisije za popis o izvršenom popisu dostavljen Načelniku, Načelnik na osnovu zapisnika donosi odluke o </w:t>
            </w:r>
            <w:proofErr w:type="spellStart"/>
            <w:r>
              <w:t>usaglašavanju</w:t>
            </w:r>
            <w:proofErr w:type="spellEnd"/>
            <w:r>
              <w:t xml:space="preserve"> stanja i druge mjere</w:t>
            </w:r>
          </w:p>
        </w:tc>
        <w:tc>
          <w:tcPr>
            <w:tcW w:w="866" w:type="pct"/>
          </w:tcPr>
          <w:p w14:paraId="649293B1" w14:textId="77777777" w:rsidR="00965C56" w:rsidRDefault="00965C56" w:rsidP="00611E79">
            <w:pPr>
              <w:jc w:val="center"/>
            </w:pPr>
            <w:r>
              <w:t>Komisija za popis</w:t>
            </w:r>
          </w:p>
          <w:p w14:paraId="6638D899" w14:textId="77777777" w:rsidR="00965C56" w:rsidRDefault="00965C56" w:rsidP="00611E79">
            <w:pPr>
              <w:jc w:val="center"/>
            </w:pPr>
          </w:p>
        </w:tc>
        <w:tc>
          <w:tcPr>
            <w:tcW w:w="672" w:type="pct"/>
          </w:tcPr>
          <w:p w14:paraId="2DDA439E" w14:textId="77777777" w:rsidR="00965C56" w:rsidRDefault="00965C56" w:rsidP="00611E79">
            <w:pPr>
              <w:jc w:val="center"/>
            </w:pPr>
            <w:r>
              <w:t>16.02.-25.02.20</w:t>
            </w:r>
            <w:r w:rsidR="00E13DB6">
              <w:t>2</w:t>
            </w:r>
            <w:r w:rsidR="0073735C">
              <w:t>4</w:t>
            </w:r>
            <w:r>
              <w:t>.</w:t>
            </w:r>
          </w:p>
          <w:p w14:paraId="2960DCAA" w14:textId="77777777" w:rsidR="00965C56" w:rsidRDefault="00965C56" w:rsidP="00611E79">
            <w:pPr>
              <w:jc w:val="center"/>
            </w:pPr>
          </w:p>
        </w:tc>
      </w:tr>
      <w:tr w:rsidR="00965C56" w14:paraId="445690ED" w14:textId="77777777" w:rsidTr="00F6592A">
        <w:trPr>
          <w:trHeight w:val="564"/>
        </w:trPr>
        <w:tc>
          <w:tcPr>
            <w:tcW w:w="446" w:type="pct"/>
            <w:vMerge/>
            <w:tcBorders>
              <w:bottom w:val="single" w:sz="4" w:space="0" w:color="auto"/>
            </w:tcBorders>
          </w:tcPr>
          <w:p w14:paraId="4BB26410" w14:textId="77777777" w:rsidR="00965C56" w:rsidRDefault="00965C56" w:rsidP="00611E79">
            <w:pPr>
              <w:jc w:val="center"/>
            </w:pPr>
          </w:p>
        </w:tc>
        <w:tc>
          <w:tcPr>
            <w:tcW w:w="859" w:type="pct"/>
            <w:vMerge/>
          </w:tcPr>
          <w:p w14:paraId="15B5A689" w14:textId="77777777" w:rsidR="00965C56" w:rsidRDefault="00965C56" w:rsidP="00611E79">
            <w:pPr>
              <w:jc w:val="center"/>
            </w:pPr>
          </w:p>
        </w:tc>
        <w:tc>
          <w:tcPr>
            <w:tcW w:w="2158" w:type="pct"/>
          </w:tcPr>
          <w:p w14:paraId="74C29EBF" w14:textId="77777777" w:rsidR="00965C56" w:rsidRDefault="00965C56" w:rsidP="00C62EDA">
            <w:proofErr w:type="spellStart"/>
            <w:r>
              <w:t>Usaglašavanje</w:t>
            </w:r>
            <w:proofErr w:type="spellEnd"/>
            <w:r>
              <w:t xml:space="preserve"> stanja općinske imovine sa zapisnikom Komisije za popis i preporuke dostavljene Načelniku i OV-u</w:t>
            </w:r>
          </w:p>
        </w:tc>
        <w:tc>
          <w:tcPr>
            <w:tcW w:w="866" w:type="pct"/>
            <w:vMerge w:val="restart"/>
          </w:tcPr>
          <w:p w14:paraId="69510271" w14:textId="77777777" w:rsidR="004C2471" w:rsidRDefault="004C2471" w:rsidP="00611E79">
            <w:pPr>
              <w:jc w:val="center"/>
            </w:pPr>
            <w:r>
              <w:t>Komisija za popis</w:t>
            </w:r>
          </w:p>
          <w:p w14:paraId="63D78908" w14:textId="77777777" w:rsidR="00965C56" w:rsidRDefault="00965C56" w:rsidP="00611E79">
            <w:pPr>
              <w:jc w:val="center"/>
            </w:pPr>
          </w:p>
        </w:tc>
        <w:tc>
          <w:tcPr>
            <w:tcW w:w="672" w:type="pct"/>
            <w:vMerge w:val="restart"/>
          </w:tcPr>
          <w:p w14:paraId="5EB0EBE5" w14:textId="77777777" w:rsidR="00965C56" w:rsidRDefault="004C2471" w:rsidP="00CF27B2">
            <w:pPr>
              <w:jc w:val="center"/>
            </w:pPr>
            <w:r>
              <w:t>20.02.-25.02.20</w:t>
            </w:r>
            <w:r w:rsidR="00E13DB6">
              <w:t>2</w:t>
            </w:r>
            <w:r w:rsidR="0073735C">
              <w:t>4</w:t>
            </w:r>
            <w:r>
              <w:t>.</w:t>
            </w:r>
          </w:p>
        </w:tc>
      </w:tr>
      <w:tr w:rsidR="00965C56" w14:paraId="7A0A113C" w14:textId="77777777" w:rsidTr="00F6592A">
        <w:trPr>
          <w:trHeight w:val="252"/>
        </w:trPr>
        <w:tc>
          <w:tcPr>
            <w:tcW w:w="446" w:type="pct"/>
            <w:vMerge/>
            <w:tcBorders>
              <w:bottom w:val="single" w:sz="4" w:space="0" w:color="auto"/>
            </w:tcBorders>
          </w:tcPr>
          <w:p w14:paraId="48029AAE" w14:textId="77777777" w:rsidR="00965C56" w:rsidRDefault="00965C56" w:rsidP="00611E79">
            <w:pPr>
              <w:jc w:val="center"/>
            </w:pPr>
          </w:p>
        </w:tc>
        <w:tc>
          <w:tcPr>
            <w:tcW w:w="859" w:type="pct"/>
            <w:vMerge/>
          </w:tcPr>
          <w:p w14:paraId="26F4E319" w14:textId="77777777" w:rsidR="00965C56" w:rsidRDefault="00965C56" w:rsidP="00611E79">
            <w:pPr>
              <w:jc w:val="center"/>
            </w:pPr>
          </w:p>
        </w:tc>
        <w:tc>
          <w:tcPr>
            <w:tcW w:w="2158" w:type="pct"/>
          </w:tcPr>
          <w:p w14:paraId="1BB9006A" w14:textId="77777777" w:rsidR="00965C56" w:rsidRDefault="00965C56" w:rsidP="00773D0A">
            <w:r>
              <w:t>Aktivnost</w:t>
            </w:r>
            <w:r w:rsidR="00157DE8">
              <w:t xml:space="preserve">i </w:t>
            </w:r>
            <w:r w:rsidR="00013641">
              <w:t xml:space="preserve"> po tabeli br.</w:t>
            </w:r>
            <w:r>
              <w:t>1</w:t>
            </w:r>
          </w:p>
        </w:tc>
        <w:tc>
          <w:tcPr>
            <w:tcW w:w="866" w:type="pct"/>
            <w:vMerge/>
          </w:tcPr>
          <w:p w14:paraId="23519D2E" w14:textId="77777777" w:rsidR="00965C56" w:rsidRDefault="00965C56" w:rsidP="00611E79">
            <w:pPr>
              <w:jc w:val="center"/>
            </w:pPr>
          </w:p>
        </w:tc>
        <w:tc>
          <w:tcPr>
            <w:tcW w:w="672" w:type="pct"/>
            <w:vMerge/>
          </w:tcPr>
          <w:p w14:paraId="0D07A9CF" w14:textId="77777777" w:rsidR="00965C56" w:rsidRDefault="00965C56" w:rsidP="00611E79">
            <w:pPr>
              <w:jc w:val="center"/>
            </w:pPr>
          </w:p>
        </w:tc>
      </w:tr>
      <w:tr w:rsidR="00965C56" w14:paraId="49A534B4" w14:textId="77777777" w:rsidTr="00F6592A">
        <w:trPr>
          <w:trHeight w:val="264"/>
        </w:trPr>
        <w:tc>
          <w:tcPr>
            <w:tcW w:w="446" w:type="pct"/>
            <w:vMerge/>
            <w:tcBorders>
              <w:bottom w:val="single" w:sz="4" w:space="0" w:color="auto"/>
            </w:tcBorders>
          </w:tcPr>
          <w:p w14:paraId="6F441CFC" w14:textId="77777777" w:rsidR="00965C56" w:rsidRDefault="00965C56" w:rsidP="00611E79">
            <w:pPr>
              <w:jc w:val="center"/>
            </w:pPr>
          </w:p>
        </w:tc>
        <w:tc>
          <w:tcPr>
            <w:tcW w:w="859" w:type="pct"/>
          </w:tcPr>
          <w:p w14:paraId="2318E8DC" w14:textId="77777777" w:rsidR="00965C56" w:rsidRDefault="004C2471" w:rsidP="00611E79">
            <w:pPr>
              <w:jc w:val="center"/>
            </w:pPr>
            <w:r>
              <w:t>Kontrola</w:t>
            </w:r>
          </w:p>
        </w:tc>
        <w:tc>
          <w:tcPr>
            <w:tcW w:w="2158" w:type="pct"/>
          </w:tcPr>
          <w:p w14:paraId="0DA9F666" w14:textId="77777777" w:rsidR="00965C56" w:rsidRDefault="002A355E" w:rsidP="00773D0A">
            <w:r>
              <w:t>Aktivnost</w:t>
            </w:r>
            <w:r w:rsidR="00157DE8">
              <w:t>i</w:t>
            </w:r>
            <w:r w:rsidR="00965C56">
              <w:t xml:space="preserve"> </w:t>
            </w:r>
            <w:r w:rsidR="00157DE8">
              <w:t xml:space="preserve"> </w:t>
            </w:r>
            <w:r w:rsidR="00965C56">
              <w:t>po tabeli broj 1.</w:t>
            </w:r>
          </w:p>
        </w:tc>
        <w:tc>
          <w:tcPr>
            <w:tcW w:w="866" w:type="pct"/>
          </w:tcPr>
          <w:p w14:paraId="4C5E5C8E" w14:textId="77777777" w:rsidR="00965C56" w:rsidRDefault="00965C56" w:rsidP="00611E79">
            <w:pPr>
              <w:jc w:val="center"/>
            </w:pPr>
          </w:p>
        </w:tc>
        <w:tc>
          <w:tcPr>
            <w:tcW w:w="672" w:type="pct"/>
          </w:tcPr>
          <w:p w14:paraId="5B118196" w14:textId="77777777" w:rsidR="00965C56" w:rsidRDefault="00965C56" w:rsidP="00611E79">
            <w:pPr>
              <w:jc w:val="center"/>
            </w:pPr>
          </w:p>
        </w:tc>
      </w:tr>
      <w:tr w:rsidR="009407F1" w14:paraId="5B442A1F" w14:textId="77777777" w:rsidTr="00F6592A">
        <w:trPr>
          <w:trHeight w:val="264"/>
        </w:trPr>
        <w:tc>
          <w:tcPr>
            <w:tcW w:w="446" w:type="pct"/>
            <w:tcBorders>
              <w:bottom w:val="single" w:sz="4" w:space="0" w:color="auto"/>
            </w:tcBorders>
          </w:tcPr>
          <w:p w14:paraId="61E3B5BB" w14:textId="77777777" w:rsidR="009407F1" w:rsidRDefault="00BF199C" w:rsidP="00611E79">
            <w:pPr>
              <w:jc w:val="center"/>
            </w:pPr>
            <w:r>
              <w:t>Mart</w:t>
            </w:r>
          </w:p>
        </w:tc>
        <w:tc>
          <w:tcPr>
            <w:tcW w:w="859" w:type="pct"/>
          </w:tcPr>
          <w:p w14:paraId="77BFA6B0" w14:textId="77777777" w:rsidR="009407F1" w:rsidRDefault="00BF199C" w:rsidP="00611E79">
            <w:pPr>
              <w:jc w:val="center"/>
            </w:pPr>
            <w:r>
              <w:t>Implementacija Budžeta</w:t>
            </w:r>
          </w:p>
        </w:tc>
        <w:tc>
          <w:tcPr>
            <w:tcW w:w="2158" w:type="pct"/>
          </w:tcPr>
          <w:p w14:paraId="0E6AB363" w14:textId="77777777" w:rsidR="009407F1" w:rsidRDefault="00B31174" w:rsidP="00BF199C">
            <w:r>
              <w:t>Potpisivanje Ugovora sa OCD čije su aplikacije</w:t>
            </w:r>
            <w:r w:rsidR="00BF199C">
              <w:t xml:space="preserve"> pozitivno </w:t>
            </w:r>
            <w:proofErr w:type="spellStart"/>
            <w:r w:rsidR="00BF199C">
              <w:t>ocjenjenei</w:t>
            </w:r>
            <w:proofErr w:type="spellEnd"/>
            <w:r w:rsidR="00BF199C">
              <w:t xml:space="preserve"> koje su u skladu sa općinskim javnim interesom za tekuću godinu</w:t>
            </w:r>
          </w:p>
        </w:tc>
        <w:tc>
          <w:tcPr>
            <w:tcW w:w="866" w:type="pct"/>
          </w:tcPr>
          <w:p w14:paraId="2E70A3C6" w14:textId="77777777" w:rsidR="009407F1" w:rsidRDefault="00BF199C" w:rsidP="00611E79">
            <w:pPr>
              <w:jc w:val="center"/>
            </w:pPr>
            <w:r>
              <w:t xml:space="preserve">Služba za civilnu </w:t>
            </w:r>
            <w:proofErr w:type="spellStart"/>
            <w:r>
              <w:t>zaštiu</w:t>
            </w:r>
            <w:proofErr w:type="spellEnd"/>
            <w:r>
              <w:t>, društvene djelatnosti,..</w:t>
            </w:r>
          </w:p>
          <w:p w14:paraId="3247AF5C" w14:textId="77777777" w:rsidR="00BF199C" w:rsidRDefault="00BF199C" w:rsidP="00611E79">
            <w:pPr>
              <w:jc w:val="center"/>
            </w:pPr>
            <w:r>
              <w:t>SCD</w:t>
            </w:r>
          </w:p>
        </w:tc>
        <w:tc>
          <w:tcPr>
            <w:tcW w:w="672" w:type="pct"/>
          </w:tcPr>
          <w:p w14:paraId="031F1A64" w14:textId="77777777" w:rsidR="009407F1" w:rsidRDefault="009407F1" w:rsidP="00611E79">
            <w:pPr>
              <w:jc w:val="center"/>
            </w:pPr>
          </w:p>
        </w:tc>
      </w:tr>
      <w:tr w:rsidR="00BF199C" w14:paraId="79D94CC9" w14:textId="77777777" w:rsidTr="00F6592A">
        <w:trPr>
          <w:trHeight w:val="264"/>
        </w:trPr>
        <w:tc>
          <w:tcPr>
            <w:tcW w:w="446" w:type="pct"/>
            <w:tcBorders>
              <w:bottom w:val="single" w:sz="4" w:space="0" w:color="auto"/>
            </w:tcBorders>
          </w:tcPr>
          <w:p w14:paraId="6110BF27" w14:textId="77777777" w:rsidR="00BF199C" w:rsidRDefault="00BF199C" w:rsidP="00611E79">
            <w:pPr>
              <w:jc w:val="center"/>
            </w:pPr>
            <w:r>
              <w:t>Mart</w:t>
            </w:r>
          </w:p>
        </w:tc>
        <w:tc>
          <w:tcPr>
            <w:tcW w:w="859" w:type="pct"/>
          </w:tcPr>
          <w:p w14:paraId="5A822E7B" w14:textId="77777777" w:rsidR="00BF199C" w:rsidRDefault="00BF199C" w:rsidP="00611E79">
            <w:pPr>
              <w:jc w:val="center"/>
            </w:pPr>
            <w:r>
              <w:t>Implementacija Budžeta</w:t>
            </w:r>
          </w:p>
        </w:tc>
        <w:tc>
          <w:tcPr>
            <w:tcW w:w="2158" w:type="pct"/>
          </w:tcPr>
          <w:p w14:paraId="4F3E136D" w14:textId="77777777" w:rsidR="00BF199C" w:rsidRDefault="00BF199C" w:rsidP="006929F3">
            <w:r>
              <w:t xml:space="preserve">Lista ocjenjenih prijedloga za projekte NVO, udruženja po objavljenom javnom pozivu (iz tekućeg budžeta) u skladu sa pravilnikom i kriterijima dostavljena </w:t>
            </w:r>
            <w:r w:rsidR="006929F3">
              <w:t>N</w:t>
            </w:r>
            <w:r>
              <w:t xml:space="preserve">ačelniku i građanima (web stranica </w:t>
            </w:r>
            <w:proofErr w:type="spellStart"/>
            <w:r>
              <w:t>opcine</w:t>
            </w:r>
            <w:proofErr w:type="spellEnd"/>
            <w:r>
              <w:t xml:space="preserve">, distribucija NVO, itd.)- grant za mlade </w:t>
            </w:r>
          </w:p>
        </w:tc>
        <w:tc>
          <w:tcPr>
            <w:tcW w:w="866" w:type="pct"/>
          </w:tcPr>
          <w:p w14:paraId="1B7C2846" w14:textId="77777777" w:rsidR="00BF199C" w:rsidRDefault="00BF199C" w:rsidP="00611E79">
            <w:pPr>
              <w:jc w:val="center"/>
            </w:pPr>
            <w:r>
              <w:t>SCD</w:t>
            </w:r>
          </w:p>
        </w:tc>
        <w:tc>
          <w:tcPr>
            <w:tcW w:w="672" w:type="pct"/>
          </w:tcPr>
          <w:p w14:paraId="0521B995" w14:textId="77777777" w:rsidR="00BF199C" w:rsidRDefault="00E13DB6" w:rsidP="00611E79">
            <w:pPr>
              <w:jc w:val="center"/>
            </w:pPr>
            <w:r>
              <w:t>20.03.202</w:t>
            </w:r>
            <w:r w:rsidR="00D6640C">
              <w:t>4</w:t>
            </w:r>
            <w:r w:rsidR="00BF199C">
              <w:t>.</w:t>
            </w:r>
          </w:p>
        </w:tc>
      </w:tr>
      <w:tr w:rsidR="003750A0" w14:paraId="39875ED3" w14:textId="77777777" w:rsidTr="00F6592A">
        <w:trPr>
          <w:trHeight w:val="527"/>
        </w:trPr>
        <w:tc>
          <w:tcPr>
            <w:tcW w:w="446" w:type="pct"/>
            <w:vMerge w:val="restart"/>
            <w:tcBorders>
              <w:bottom w:val="single" w:sz="4" w:space="0" w:color="auto"/>
            </w:tcBorders>
          </w:tcPr>
          <w:p w14:paraId="2063BC0C" w14:textId="77777777" w:rsidR="003750A0" w:rsidRDefault="003750A0" w:rsidP="00611E79">
            <w:pPr>
              <w:jc w:val="center"/>
            </w:pPr>
          </w:p>
          <w:p w14:paraId="2D31EA1C" w14:textId="77777777" w:rsidR="00DC0F5F" w:rsidRDefault="00DC0F5F" w:rsidP="00611E79">
            <w:pPr>
              <w:jc w:val="center"/>
            </w:pPr>
          </w:p>
          <w:p w14:paraId="6EEEEE2A" w14:textId="77777777" w:rsidR="00DC0F5F" w:rsidRDefault="00DC0F5F" w:rsidP="00611E79">
            <w:pPr>
              <w:jc w:val="center"/>
            </w:pPr>
            <w:r>
              <w:t>Mart</w:t>
            </w:r>
          </w:p>
        </w:tc>
        <w:tc>
          <w:tcPr>
            <w:tcW w:w="859" w:type="pct"/>
          </w:tcPr>
          <w:p w14:paraId="5F33B1B9" w14:textId="77777777" w:rsidR="003750A0" w:rsidRDefault="003750A0" w:rsidP="00611E79">
            <w:pPr>
              <w:jc w:val="center"/>
            </w:pPr>
            <w:r>
              <w:t>Implementacija Budžeta</w:t>
            </w:r>
          </w:p>
        </w:tc>
        <w:tc>
          <w:tcPr>
            <w:tcW w:w="2158" w:type="pct"/>
          </w:tcPr>
          <w:p w14:paraId="5D35F8C5" w14:textId="77777777" w:rsidR="003750A0" w:rsidRDefault="002A355E" w:rsidP="002A355E">
            <w:r>
              <w:t>Aktivnost</w:t>
            </w:r>
            <w:r w:rsidR="00157DE8">
              <w:t>i</w:t>
            </w:r>
            <w:r>
              <w:t xml:space="preserve"> </w:t>
            </w:r>
            <w:r w:rsidR="00157DE8">
              <w:t xml:space="preserve"> </w:t>
            </w:r>
            <w:r>
              <w:t>po tabeli broj 1.</w:t>
            </w:r>
          </w:p>
        </w:tc>
        <w:tc>
          <w:tcPr>
            <w:tcW w:w="866" w:type="pct"/>
          </w:tcPr>
          <w:p w14:paraId="7A95935A" w14:textId="77777777" w:rsidR="003750A0" w:rsidRDefault="003750A0" w:rsidP="00611E79">
            <w:pPr>
              <w:jc w:val="center"/>
            </w:pPr>
          </w:p>
        </w:tc>
        <w:tc>
          <w:tcPr>
            <w:tcW w:w="672" w:type="pct"/>
          </w:tcPr>
          <w:p w14:paraId="5742D237" w14:textId="77777777" w:rsidR="003750A0" w:rsidRDefault="003750A0" w:rsidP="00611E79">
            <w:pPr>
              <w:jc w:val="center"/>
            </w:pPr>
          </w:p>
        </w:tc>
      </w:tr>
      <w:tr w:rsidR="007C1B93" w14:paraId="38622F93" w14:textId="77777777" w:rsidTr="00F6592A">
        <w:tc>
          <w:tcPr>
            <w:tcW w:w="446" w:type="pct"/>
            <w:vMerge/>
          </w:tcPr>
          <w:p w14:paraId="194D8C23" w14:textId="77777777" w:rsidR="007C1B93" w:rsidRDefault="007C1B93" w:rsidP="00611E79">
            <w:pPr>
              <w:jc w:val="center"/>
            </w:pPr>
          </w:p>
        </w:tc>
        <w:tc>
          <w:tcPr>
            <w:tcW w:w="859" w:type="pct"/>
          </w:tcPr>
          <w:p w14:paraId="4F05D921" w14:textId="77777777" w:rsidR="007C1B93" w:rsidRDefault="007C1B93" w:rsidP="00611E79">
            <w:pPr>
              <w:jc w:val="center"/>
            </w:pPr>
            <w:r>
              <w:t>Izvještavanje</w:t>
            </w:r>
          </w:p>
        </w:tc>
        <w:tc>
          <w:tcPr>
            <w:tcW w:w="2158" w:type="pct"/>
          </w:tcPr>
          <w:p w14:paraId="2E67AC98" w14:textId="77777777" w:rsidR="007C1B93" w:rsidRDefault="007C1B93" w:rsidP="00C62EDA">
            <w:r>
              <w:t>Aktivnosti po tabeli broj 1.</w:t>
            </w:r>
          </w:p>
        </w:tc>
        <w:tc>
          <w:tcPr>
            <w:tcW w:w="866" w:type="pct"/>
          </w:tcPr>
          <w:p w14:paraId="5A550262" w14:textId="77777777" w:rsidR="007C1B93" w:rsidRDefault="007C1B93" w:rsidP="00611E79">
            <w:pPr>
              <w:jc w:val="center"/>
            </w:pPr>
          </w:p>
        </w:tc>
        <w:tc>
          <w:tcPr>
            <w:tcW w:w="672" w:type="pct"/>
          </w:tcPr>
          <w:p w14:paraId="0A49482A" w14:textId="77777777" w:rsidR="007C1B93" w:rsidRDefault="007C1B93" w:rsidP="00611E79">
            <w:pPr>
              <w:jc w:val="center"/>
            </w:pPr>
          </w:p>
        </w:tc>
      </w:tr>
      <w:tr w:rsidR="007C1B93" w14:paraId="74AAF69C" w14:textId="77777777" w:rsidTr="00F6592A">
        <w:tc>
          <w:tcPr>
            <w:tcW w:w="446" w:type="pct"/>
            <w:vMerge/>
          </w:tcPr>
          <w:p w14:paraId="29C7FCB6" w14:textId="77777777" w:rsidR="007C1B93" w:rsidRDefault="007C1B93" w:rsidP="00611E79">
            <w:pPr>
              <w:jc w:val="center"/>
            </w:pPr>
          </w:p>
        </w:tc>
        <w:tc>
          <w:tcPr>
            <w:tcW w:w="859" w:type="pct"/>
          </w:tcPr>
          <w:p w14:paraId="78369194" w14:textId="77777777" w:rsidR="007C1B93" w:rsidRDefault="007C1B93" w:rsidP="00611E79">
            <w:pPr>
              <w:jc w:val="center"/>
            </w:pPr>
            <w:r>
              <w:t>Kontrola</w:t>
            </w:r>
          </w:p>
        </w:tc>
        <w:tc>
          <w:tcPr>
            <w:tcW w:w="2158" w:type="pct"/>
          </w:tcPr>
          <w:p w14:paraId="607BD532" w14:textId="77777777" w:rsidR="007C1B93" w:rsidRDefault="007C1B93" w:rsidP="00C62EDA">
            <w:r>
              <w:t>Aktivnosti po tabeli broj 1.</w:t>
            </w:r>
          </w:p>
        </w:tc>
        <w:tc>
          <w:tcPr>
            <w:tcW w:w="866" w:type="pct"/>
          </w:tcPr>
          <w:p w14:paraId="09AED7E1" w14:textId="77777777" w:rsidR="007C1B93" w:rsidRDefault="007C1B93" w:rsidP="00611E79">
            <w:pPr>
              <w:jc w:val="center"/>
            </w:pPr>
          </w:p>
        </w:tc>
        <w:tc>
          <w:tcPr>
            <w:tcW w:w="672" w:type="pct"/>
          </w:tcPr>
          <w:p w14:paraId="139C77C2" w14:textId="77777777" w:rsidR="007C1B93" w:rsidRDefault="007C1B93" w:rsidP="00611E79">
            <w:pPr>
              <w:jc w:val="center"/>
            </w:pPr>
          </w:p>
        </w:tc>
      </w:tr>
      <w:tr w:rsidR="00B15370" w14:paraId="63E05011" w14:textId="77777777" w:rsidTr="00F6592A">
        <w:tc>
          <w:tcPr>
            <w:tcW w:w="446" w:type="pct"/>
            <w:vMerge w:val="restart"/>
          </w:tcPr>
          <w:p w14:paraId="5DC3B428" w14:textId="77777777" w:rsidR="00B15370" w:rsidRDefault="00B15370" w:rsidP="00611E79">
            <w:pPr>
              <w:jc w:val="center"/>
            </w:pPr>
          </w:p>
          <w:p w14:paraId="37E35B8B" w14:textId="77777777" w:rsidR="001F3CBD" w:rsidRDefault="00410532" w:rsidP="00611E79">
            <w:pPr>
              <w:jc w:val="center"/>
            </w:pPr>
            <w:r>
              <w:t>April</w:t>
            </w:r>
          </w:p>
          <w:p w14:paraId="283BA463" w14:textId="77777777" w:rsidR="001F3CBD" w:rsidRDefault="001F3CBD" w:rsidP="00611E79">
            <w:pPr>
              <w:jc w:val="center"/>
            </w:pPr>
          </w:p>
          <w:p w14:paraId="131E28FC" w14:textId="77777777" w:rsidR="001F3CBD" w:rsidRDefault="001F3CBD" w:rsidP="00611E79">
            <w:pPr>
              <w:jc w:val="center"/>
            </w:pPr>
          </w:p>
          <w:p w14:paraId="0716F5CF" w14:textId="77777777" w:rsidR="00B15370" w:rsidRDefault="00B15370" w:rsidP="00611E79">
            <w:pPr>
              <w:jc w:val="center"/>
            </w:pPr>
            <w:r>
              <w:t>April</w:t>
            </w:r>
          </w:p>
        </w:tc>
        <w:tc>
          <w:tcPr>
            <w:tcW w:w="859" w:type="pct"/>
          </w:tcPr>
          <w:p w14:paraId="16E0CAC3" w14:textId="77777777" w:rsidR="00B15370" w:rsidRDefault="00B15370" w:rsidP="00611E79">
            <w:pPr>
              <w:jc w:val="center"/>
            </w:pPr>
            <w:r>
              <w:t>Priprema i donošenje Budžeta</w:t>
            </w:r>
          </w:p>
        </w:tc>
        <w:tc>
          <w:tcPr>
            <w:tcW w:w="2158" w:type="pct"/>
          </w:tcPr>
          <w:p w14:paraId="48CF5608" w14:textId="77777777" w:rsidR="00B15370" w:rsidRDefault="00B15370" w:rsidP="00773D0A">
            <w:r>
              <w:t>Dostavljanje prioriteta budžetskih korisnika za izradu DOB-a</w:t>
            </w:r>
          </w:p>
        </w:tc>
        <w:tc>
          <w:tcPr>
            <w:tcW w:w="866" w:type="pct"/>
          </w:tcPr>
          <w:p w14:paraId="55245DC7" w14:textId="77777777" w:rsidR="00B15370" w:rsidRDefault="00B15370" w:rsidP="00611E79">
            <w:pPr>
              <w:jc w:val="center"/>
            </w:pPr>
            <w:r>
              <w:t>Budžetski korisnici</w:t>
            </w:r>
          </w:p>
        </w:tc>
        <w:tc>
          <w:tcPr>
            <w:tcW w:w="672" w:type="pct"/>
          </w:tcPr>
          <w:p w14:paraId="6F2E7235" w14:textId="77777777" w:rsidR="00B15370" w:rsidRDefault="00B15370" w:rsidP="00432712">
            <w:pPr>
              <w:jc w:val="center"/>
            </w:pPr>
            <w:r>
              <w:t>15.04.20</w:t>
            </w:r>
            <w:r w:rsidR="00E13DB6">
              <w:t>2</w:t>
            </w:r>
            <w:r w:rsidR="00D6640C">
              <w:t>4</w:t>
            </w:r>
            <w:r>
              <w:t>.</w:t>
            </w:r>
          </w:p>
        </w:tc>
      </w:tr>
      <w:tr w:rsidR="00B15370" w14:paraId="192E9BFE" w14:textId="77777777" w:rsidTr="00F6592A">
        <w:tc>
          <w:tcPr>
            <w:tcW w:w="446" w:type="pct"/>
            <w:vMerge/>
          </w:tcPr>
          <w:p w14:paraId="2F6C7CE9" w14:textId="77777777" w:rsidR="00B15370" w:rsidRDefault="00B15370" w:rsidP="00611E79">
            <w:pPr>
              <w:jc w:val="center"/>
            </w:pPr>
          </w:p>
        </w:tc>
        <w:tc>
          <w:tcPr>
            <w:tcW w:w="859" w:type="pct"/>
          </w:tcPr>
          <w:p w14:paraId="7000BD39" w14:textId="77777777" w:rsidR="00B15370" w:rsidRDefault="00B15370" w:rsidP="00611E79">
            <w:pPr>
              <w:jc w:val="center"/>
            </w:pPr>
            <w:r>
              <w:t>Implementacija Budžeta</w:t>
            </w:r>
          </w:p>
        </w:tc>
        <w:tc>
          <w:tcPr>
            <w:tcW w:w="2158" w:type="pct"/>
          </w:tcPr>
          <w:p w14:paraId="676837F4" w14:textId="77777777" w:rsidR="00B15370" w:rsidRDefault="00B15370" w:rsidP="00773D0A">
            <w:r>
              <w:t xml:space="preserve">Javni poziv i metodologija za finansiranje kapitalnih projekta iz budžeta </w:t>
            </w:r>
          </w:p>
        </w:tc>
        <w:tc>
          <w:tcPr>
            <w:tcW w:w="866" w:type="pct"/>
          </w:tcPr>
          <w:p w14:paraId="24377C69" w14:textId="77777777" w:rsidR="00B15370" w:rsidRDefault="00B15370" w:rsidP="00611E79">
            <w:pPr>
              <w:jc w:val="center"/>
            </w:pPr>
            <w:r>
              <w:t>Načelnik</w:t>
            </w:r>
          </w:p>
        </w:tc>
        <w:tc>
          <w:tcPr>
            <w:tcW w:w="672" w:type="pct"/>
          </w:tcPr>
          <w:p w14:paraId="7FAC89C7" w14:textId="77777777" w:rsidR="00B15370" w:rsidRDefault="00B15370" w:rsidP="00432712">
            <w:pPr>
              <w:jc w:val="center"/>
            </w:pPr>
            <w:r>
              <w:t>19.04.-10.05.20</w:t>
            </w:r>
            <w:r w:rsidR="00E13DB6">
              <w:t>2</w:t>
            </w:r>
            <w:r w:rsidR="00BD228A">
              <w:t>4</w:t>
            </w:r>
            <w:r>
              <w:t>.</w:t>
            </w:r>
          </w:p>
        </w:tc>
      </w:tr>
      <w:tr w:rsidR="00B15370" w14:paraId="06B54FD3" w14:textId="77777777" w:rsidTr="00F6592A">
        <w:trPr>
          <w:trHeight w:val="58"/>
        </w:trPr>
        <w:tc>
          <w:tcPr>
            <w:tcW w:w="446" w:type="pct"/>
            <w:vMerge/>
          </w:tcPr>
          <w:p w14:paraId="2C232D20" w14:textId="77777777" w:rsidR="00B15370" w:rsidRDefault="00B15370" w:rsidP="00611E79">
            <w:pPr>
              <w:jc w:val="center"/>
            </w:pPr>
          </w:p>
        </w:tc>
        <w:tc>
          <w:tcPr>
            <w:tcW w:w="859" w:type="pct"/>
          </w:tcPr>
          <w:p w14:paraId="5C86F3E6" w14:textId="77777777" w:rsidR="00B15370" w:rsidRDefault="00B15370" w:rsidP="00611E79">
            <w:pPr>
              <w:jc w:val="center"/>
            </w:pPr>
            <w:r>
              <w:t>Izvještavanje</w:t>
            </w:r>
          </w:p>
        </w:tc>
        <w:tc>
          <w:tcPr>
            <w:tcW w:w="2158" w:type="pct"/>
          </w:tcPr>
          <w:p w14:paraId="40479F23" w14:textId="77777777" w:rsidR="00B15370" w:rsidRDefault="00B15370" w:rsidP="00A16BD2">
            <w:r>
              <w:t xml:space="preserve">Izvještaj o Izvršenju </w:t>
            </w:r>
            <w:r w:rsidR="00E13DB6">
              <w:t>Budžeta Općine Pale Prača za 202</w:t>
            </w:r>
            <w:r w:rsidR="00BD228A">
              <w:t>3</w:t>
            </w:r>
            <w:r>
              <w:t xml:space="preserve">. godinu dostavljen </w:t>
            </w:r>
            <w:r w:rsidR="00A16BD2">
              <w:t>N</w:t>
            </w:r>
            <w:r>
              <w:t>ačelniku općine i Općinskom vijeću</w:t>
            </w:r>
          </w:p>
        </w:tc>
        <w:tc>
          <w:tcPr>
            <w:tcW w:w="866" w:type="pct"/>
          </w:tcPr>
          <w:p w14:paraId="16B0E0BA" w14:textId="77777777" w:rsidR="00B15370" w:rsidRDefault="00B15370" w:rsidP="00611E79">
            <w:pPr>
              <w:jc w:val="center"/>
            </w:pPr>
            <w:r>
              <w:t>Načelnik/</w:t>
            </w:r>
            <w:r w:rsidR="001F3CBD">
              <w:t>SF</w:t>
            </w:r>
          </w:p>
        </w:tc>
        <w:tc>
          <w:tcPr>
            <w:tcW w:w="672" w:type="pct"/>
          </w:tcPr>
          <w:p w14:paraId="1AA9FF56" w14:textId="77777777" w:rsidR="00B15370" w:rsidRDefault="00B15370" w:rsidP="00432712">
            <w:pPr>
              <w:jc w:val="center"/>
            </w:pPr>
            <w:r>
              <w:t>30.04.20</w:t>
            </w:r>
            <w:r w:rsidR="00BD228A">
              <w:t>4</w:t>
            </w:r>
            <w:r>
              <w:t>.</w:t>
            </w:r>
          </w:p>
        </w:tc>
      </w:tr>
      <w:tr w:rsidR="00B15370" w14:paraId="03EC98DC" w14:textId="77777777" w:rsidTr="00F6592A">
        <w:tc>
          <w:tcPr>
            <w:tcW w:w="446" w:type="pct"/>
            <w:vMerge/>
          </w:tcPr>
          <w:p w14:paraId="74C4135D" w14:textId="77777777" w:rsidR="00B15370" w:rsidRDefault="00B15370" w:rsidP="00611E79">
            <w:pPr>
              <w:jc w:val="center"/>
            </w:pPr>
          </w:p>
        </w:tc>
        <w:tc>
          <w:tcPr>
            <w:tcW w:w="859" w:type="pct"/>
          </w:tcPr>
          <w:p w14:paraId="2127BC17" w14:textId="77777777" w:rsidR="00B15370" w:rsidRDefault="00B15370" w:rsidP="00611E79">
            <w:pPr>
              <w:jc w:val="center"/>
            </w:pPr>
            <w:r>
              <w:t>Kontrola</w:t>
            </w:r>
          </w:p>
        </w:tc>
        <w:tc>
          <w:tcPr>
            <w:tcW w:w="2158" w:type="pct"/>
          </w:tcPr>
          <w:p w14:paraId="0C678803" w14:textId="77777777" w:rsidR="00B15370" w:rsidRDefault="00B15370" w:rsidP="00773D0A">
            <w:r>
              <w:t>Aktivnosti po tabeli broj 1.</w:t>
            </w:r>
          </w:p>
        </w:tc>
        <w:tc>
          <w:tcPr>
            <w:tcW w:w="866" w:type="pct"/>
          </w:tcPr>
          <w:p w14:paraId="7AD9A3C4" w14:textId="77777777" w:rsidR="00B15370" w:rsidRDefault="00B15370" w:rsidP="00611E79">
            <w:pPr>
              <w:jc w:val="center"/>
            </w:pPr>
          </w:p>
        </w:tc>
        <w:tc>
          <w:tcPr>
            <w:tcW w:w="672" w:type="pct"/>
          </w:tcPr>
          <w:p w14:paraId="0A6C9DC1" w14:textId="77777777" w:rsidR="00B15370" w:rsidRDefault="00B15370" w:rsidP="00432712">
            <w:pPr>
              <w:jc w:val="center"/>
            </w:pPr>
            <w:r>
              <w:t>24.04-30.04.20</w:t>
            </w:r>
            <w:r w:rsidR="00E13DB6">
              <w:t>2</w:t>
            </w:r>
            <w:r w:rsidR="00BD228A">
              <w:t>4</w:t>
            </w:r>
            <w:r>
              <w:t>.</w:t>
            </w:r>
          </w:p>
        </w:tc>
      </w:tr>
      <w:tr w:rsidR="001F3CBD" w14:paraId="0BE5C18E" w14:textId="77777777" w:rsidTr="00F6592A">
        <w:tc>
          <w:tcPr>
            <w:tcW w:w="446" w:type="pct"/>
            <w:vMerge w:val="restart"/>
            <w:tcBorders>
              <w:top w:val="single" w:sz="4" w:space="0" w:color="auto"/>
            </w:tcBorders>
          </w:tcPr>
          <w:p w14:paraId="26B0D5B0" w14:textId="77777777" w:rsidR="001F3CBD" w:rsidRDefault="001F3CBD" w:rsidP="00611E79">
            <w:pPr>
              <w:jc w:val="center"/>
            </w:pPr>
          </w:p>
          <w:p w14:paraId="69028964" w14:textId="77777777" w:rsidR="001B1D00" w:rsidRDefault="001B1D00" w:rsidP="00611E79">
            <w:pPr>
              <w:jc w:val="center"/>
            </w:pPr>
          </w:p>
          <w:p w14:paraId="215DB3F8" w14:textId="77777777" w:rsidR="001B1D00" w:rsidRDefault="001B1D00" w:rsidP="00611E79">
            <w:pPr>
              <w:jc w:val="center"/>
            </w:pPr>
          </w:p>
          <w:p w14:paraId="22CE077D" w14:textId="77777777" w:rsidR="001B1D00" w:rsidRDefault="001B1D00" w:rsidP="00611E79">
            <w:pPr>
              <w:jc w:val="center"/>
            </w:pPr>
          </w:p>
          <w:p w14:paraId="55020A72" w14:textId="77777777" w:rsidR="001B1D00" w:rsidRDefault="001B1D00" w:rsidP="00611E79">
            <w:pPr>
              <w:jc w:val="center"/>
            </w:pPr>
          </w:p>
          <w:p w14:paraId="4A578E8E" w14:textId="77777777" w:rsidR="001F3CBD" w:rsidRDefault="001F3CBD" w:rsidP="00611E79">
            <w:pPr>
              <w:jc w:val="center"/>
            </w:pPr>
            <w:r>
              <w:t>Maj</w:t>
            </w:r>
          </w:p>
        </w:tc>
        <w:tc>
          <w:tcPr>
            <w:tcW w:w="859" w:type="pct"/>
          </w:tcPr>
          <w:p w14:paraId="1C04C0F2" w14:textId="77777777" w:rsidR="001F3CBD" w:rsidRDefault="001F3CBD" w:rsidP="00611E79">
            <w:pPr>
              <w:jc w:val="center"/>
            </w:pPr>
            <w:r>
              <w:t>Priprema i donošenje Budžeta</w:t>
            </w:r>
          </w:p>
        </w:tc>
        <w:tc>
          <w:tcPr>
            <w:tcW w:w="2158" w:type="pct"/>
          </w:tcPr>
          <w:p w14:paraId="7D6AB1D7" w14:textId="77777777" w:rsidR="001F3CBD" w:rsidRDefault="001F3CBD" w:rsidP="00773D0A">
            <w:r>
              <w:t>Lista ocjenjenih novih kapitalnih projekata  (</w:t>
            </w:r>
            <w:r w:rsidR="00F67A8D">
              <w:t>u sk</w:t>
            </w:r>
            <w:r>
              <w:t>l</w:t>
            </w:r>
            <w:r w:rsidR="00F67A8D">
              <w:t>a</w:t>
            </w:r>
            <w:r>
              <w:t>du sa usvojenim kriterijima) dostavljena Načelniku</w:t>
            </w:r>
          </w:p>
        </w:tc>
        <w:tc>
          <w:tcPr>
            <w:tcW w:w="866" w:type="pct"/>
          </w:tcPr>
          <w:p w14:paraId="01359293" w14:textId="77777777" w:rsidR="001F3CBD" w:rsidRDefault="001F3CBD" w:rsidP="00611E79">
            <w:pPr>
              <w:jc w:val="center"/>
            </w:pPr>
            <w:r>
              <w:t>Tim za kapitalno planiranje</w:t>
            </w:r>
          </w:p>
        </w:tc>
        <w:tc>
          <w:tcPr>
            <w:tcW w:w="672" w:type="pct"/>
          </w:tcPr>
          <w:p w14:paraId="7F44C27A" w14:textId="77777777" w:rsidR="001F3CBD" w:rsidRDefault="001F3CBD" w:rsidP="00432712">
            <w:pPr>
              <w:jc w:val="center"/>
            </w:pPr>
            <w:r>
              <w:t>29.05.20</w:t>
            </w:r>
            <w:r w:rsidR="00432712">
              <w:t>2</w:t>
            </w:r>
            <w:r w:rsidR="00BD228A">
              <w:t>4</w:t>
            </w:r>
            <w:r>
              <w:t>.</w:t>
            </w:r>
          </w:p>
        </w:tc>
      </w:tr>
      <w:tr w:rsidR="00550AA5" w14:paraId="16AACECF" w14:textId="77777777" w:rsidTr="00F6592A">
        <w:tc>
          <w:tcPr>
            <w:tcW w:w="446" w:type="pct"/>
            <w:vMerge/>
          </w:tcPr>
          <w:p w14:paraId="083F0D93" w14:textId="77777777" w:rsidR="00550AA5" w:rsidRDefault="00550AA5" w:rsidP="00611E79">
            <w:pPr>
              <w:jc w:val="center"/>
            </w:pPr>
          </w:p>
        </w:tc>
        <w:tc>
          <w:tcPr>
            <w:tcW w:w="859" w:type="pct"/>
          </w:tcPr>
          <w:p w14:paraId="75F88196" w14:textId="77777777" w:rsidR="00550AA5" w:rsidRDefault="00550AA5" w:rsidP="00611E79">
            <w:pPr>
              <w:jc w:val="center"/>
            </w:pPr>
            <w:r>
              <w:t>Implementacija budžeta</w:t>
            </w:r>
          </w:p>
        </w:tc>
        <w:tc>
          <w:tcPr>
            <w:tcW w:w="2158" w:type="pct"/>
          </w:tcPr>
          <w:p w14:paraId="599058BE" w14:textId="77777777" w:rsidR="00550AA5" w:rsidRDefault="00550AA5" w:rsidP="00773D0A">
            <w:r>
              <w:t>Aktivnosti po tabeli broj 1.</w:t>
            </w:r>
          </w:p>
        </w:tc>
        <w:tc>
          <w:tcPr>
            <w:tcW w:w="866" w:type="pct"/>
          </w:tcPr>
          <w:p w14:paraId="11A9579A" w14:textId="77777777" w:rsidR="00550AA5" w:rsidRDefault="00550AA5" w:rsidP="00611E79">
            <w:pPr>
              <w:jc w:val="center"/>
            </w:pPr>
          </w:p>
        </w:tc>
        <w:tc>
          <w:tcPr>
            <w:tcW w:w="672" w:type="pct"/>
          </w:tcPr>
          <w:p w14:paraId="28927BF9" w14:textId="77777777" w:rsidR="00550AA5" w:rsidRDefault="00550AA5" w:rsidP="00611E79">
            <w:pPr>
              <w:jc w:val="center"/>
            </w:pPr>
          </w:p>
        </w:tc>
      </w:tr>
      <w:tr w:rsidR="001F3CBD" w14:paraId="5832EB0B" w14:textId="77777777" w:rsidTr="00F6592A">
        <w:tc>
          <w:tcPr>
            <w:tcW w:w="446" w:type="pct"/>
            <w:vMerge/>
          </w:tcPr>
          <w:p w14:paraId="31CC9C63" w14:textId="77777777" w:rsidR="001F3CBD" w:rsidRDefault="001F3CBD" w:rsidP="00611E79">
            <w:pPr>
              <w:jc w:val="center"/>
            </w:pPr>
          </w:p>
        </w:tc>
        <w:tc>
          <w:tcPr>
            <w:tcW w:w="859" w:type="pct"/>
          </w:tcPr>
          <w:p w14:paraId="11985CDB" w14:textId="77777777" w:rsidR="001F3CBD" w:rsidRDefault="001F3CBD" w:rsidP="00611E79">
            <w:pPr>
              <w:jc w:val="center"/>
            </w:pPr>
            <w:r>
              <w:t>Izvještavanje</w:t>
            </w:r>
          </w:p>
        </w:tc>
        <w:tc>
          <w:tcPr>
            <w:tcW w:w="2158" w:type="pct"/>
          </w:tcPr>
          <w:p w14:paraId="1D2EFDB3" w14:textId="77777777" w:rsidR="001F3CBD" w:rsidRDefault="001F3CBD" w:rsidP="00773D0A">
            <w:r>
              <w:t>Aktivnosti po tabeli broj 1.</w:t>
            </w:r>
          </w:p>
        </w:tc>
        <w:tc>
          <w:tcPr>
            <w:tcW w:w="866" w:type="pct"/>
          </w:tcPr>
          <w:p w14:paraId="2EC78216" w14:textId="77777777" w:rsidR="001F3CBD" w:rsidRDefault="001F3CBD" w:rsidP="00611E79">
            <w:pPr>
              <w:jc w:val="center"/>
            </w:pPr>
          </w:p>
        </w:tc>
        <w:tc>
          <w:tcPr>
            <w:tcW w:w="672" w:type="pct"/>
          </w:tcPr>
          <w:p w14:paraId="36D65977" w14:textId="77777777" w:rsidR="001F3CBD" w:rsidRDefault="001F3CBD" w:rsidP="00611E79">
            <w:pPr>
              <w:jc w:val="center"/>
            </w:pPr>
          </w:p>
        </w:tc>
      </w:tr>
      <w:tr w:rsidR="00550AA5" w14:paraId="50ED7491" w14:textId="77777777" w:rsidTr="00F6592A">
        <w:tc>
          <w:tcPr>
            <w:tcW w:w="446" w:type="pct"/>
            <w:vMerge/>
          </w:tcPr>
          <w:p w14:paraId="346FE368" w14:textId="77777777" w:rsidR="00550AA5" w:rsidRDefault="00550AA5" w:rsidP="00611E79">
            <w:pPr>
              <w:jc w:val="center"/>
            </w:pPr>
          </w:p>
        </w:tc>
        <w:tc>
          <w:tcPr>
            <w:tcW w:w="859" w:type="pct"/>
            <w:vMerge w:val="restart"/>
          </w:tcPr>
          <w:p w14:paraId="4373E186" w14:textId="77777777" w:rsidR="00550AA5" w:rsidRDefault="00550AA5" w:rsidP="00611E79">
            <w:pPr>
              <w:jc w:val="center"/>
            </w:pPr>
          </w:p>
          <w:p w14:paraId="4F9FBC3A" w14:textId="77777777" w:rsidR="00550AA5" w:rsidRDefault="00550AA5" w:rsidP="00611E79">
            <w:pPr>
              <w:jc w:val="center"/>
            </w:pPr>
            <w:r>
              <w:t>Kontrola</w:t>
            </w:r>
          </w:p>
        </w:tc>
        <w:tc>
          <w:tcPr>
            <w:tcW w:w="2158" w:type="pct"/>
          </w:tcPr>
          <w:p w14:paraId="3E04E226" w14:textId="77777777" w:rsidR="00550AA5" w:rsidRDefault="00550AA5" w:rsidP="00773D0A">
            <w:r>
              <w:t>Komisija OV-a za budžet i finansije podnosi izvještaj OV-u za prvi kvartal</w:t>
            </w:r>
          </w:p>
        </w:tc>
        <w:tc>
          <w:tcPr>
            <w:tcW w:w="866" w:type="pct"/>
          </w:tcPr>
          <w:p w14:paraId="5C64A6EB" w14:textId="77777777" w:rsidR="00550AA5" w:rsidRDefault="00550AA5" w:rsidP="00611E79">
            <w:pPr>
              <w:jc w:val="center"/>
            </w:pPr>
            <w:r>
              <w:t>Komisija za Budžet</w:t>
            </w:r>
          </w:p>
        </w:tc>
        <w:tc>
          <w:tcPr>
            <w:tcW w:w="672" w:type="pct"/>
          </w:tcPr>
          <w:p w14:paraId="1C645A6B" w14:textId="77777777" w:rsidR="00550AA5" w:rsidRDefault="00550AA5" w:rsidP="0039694B">
            <w:pPr>
              <w:jc w:val="center"/>
            </w:pPr>
            <w:r>
              <w:t>29.05.20</w:t>
            </w:r>
            <w:r w:rsidR="00E13DB6">
              <w:t>2</w:t>
            </w:r>
            <w:r w:rsidR="00BD228A">
              <w:t>4</w:t>
            </w:r>
            <w:r>
              <w:t>.</w:t>
            </w:r>
          </w:p>
        </w:tc>
      </w:tr>
      <w:tr w:rsidR="00550AA5" w14:paraId="12E8D5A7" w14:textId="77777777" w:rsidTr="00F6592A">
        <w:tc>
          <w:tcPr>
            <w:tcW w:w="446" w:type="pct"/>
            <w:vMerge/>
          </w:tcPr>
          <w:p w14:paraId="409DB345" w14:textId="77777777" w:rsidR="00550AA5" w:rsidRDefault="00550AA5" w:rsidP="00611E79">
            <w:pPr>
              <w:jc w:val="center"/>
            </w:pPr>
          </w:p>
        </w:tc>
        <w:tc>
          <w:tcPr>
            <w:tcW w:w="859" w:type="pct"/>
            <w:vMerge/>
          </w:tcPr>
          <w:p w14:paraId="7CF33AAD" w14:textId="77777777" w:rsidR="00550AA5" w:rsidRDefault="00550AA5" w:rsidP="00611E79">
            <w:pPr>
              <w:jc w:val="center"/>
            </w:pPr>
          </w:p>
        </w:tc>
        <w:tc>
          <w:tcPr>
            <w:tcW w:w="2158" w:type="pct"/>
          </w:tcPr>
          <w:p w14:paraId="1A1EEC2C" w14:textId="77777777" w:rsidR="00550AA5" w:rsidRDefault="00550AA5" w:rsidP="00773D0A">
            <w:r>
              <w:t>Aktivnosti po tabeli broj 1.</w:t>
            </w:r>
          </w:p>
        </w:tc>
        <w:tc>
          <w:tcPr>
            <w:tcW w:w="866" w:type="pct"/>
          </w:tcPr>
          <w:p w14:paraId="2F570810" w14:textId="77777777" w:rsidR="00550AA5" w:rsidRDefault="00550AA5" w:rsidP="00611E79">
            <w:pPr>
              <w:jc w:val="center"/>
            </w:pPr>
          </w:p>
        </w:tc>
        <w:tc>
          <w:tcPr>
            <w:tcW w:w="672" w:type="pct"/>
          </w:tcPr>
          <w:p w14:paraId="38DD0A81" w14:textId="77777777" w:rsidR="00550AA5" w:rsidRDefault="00550AA5" w:rsidP="00611E79">
            <w:pPr>
              <w:jc w:val="center"/>
            </w:pPr>
          </w:p>
        </w:tc>
      </w:tr>
      <w:tr w:rsidR="00040FCD" w14:paraId="46FF3405" w14:textId="77777777" w:rsidTr="00F6592A">
        <w:trPr>
          <w:trHeight w:val="264"/>
        </w:trPr>
        <w:tc>
          <w:tcPr>
            <w:tcW w:w="446" w:type="pct"/>
            <w:vMerge w:val="restart"/>
          </w:tcPr>
          <w:p w14:paraId="09591288" w14:textId="77777777" w:rsidR="00040FCD" w:rsidRDefault="000277C6" w:rsidP="00611E79">
            <w:pPr>
              <w:jc w:val="center"/>
            </w:pPr>
            <w:r>
              <w:t>Juni</w:t>
            </w:r>
          </w:p>
        </w:tc>
        <w:tc>
          <w:tcPr>
            <w:tcW w:w="859" w:type="pct"/>
            <w:vMerge w:val="restart"/>
          </w:tcPr>
          <w:p w14:paraId="39289AFD" w14:textId="77777777" w:rsidR="00040FCD" w:rsidRDefault="00040FCD" w:rsidP="00611E79">
            <w:pPr>
              <w:jc w:val="center"/>
            </w:pPr>
            <w:r>
              <w:t>Priprema i donošenje Budžeta</w:t>
            </w:r>
          </w:p>
        </w:tc>
        <w:tc>
          <w:tcPr>
            <w:tcW w:w="2158" w:type="pct"/>
          </w:tcPr>
          <w:p w14:paraId="65CE9C7F" w14:textId="77777777" w:rsidR="00040FCD" w:rsidRDefault="00040FCD" w:rsidP="00B100F0">
            <w:r>
              <w:t>Aktivnosti po tabeli broj 1.</w:t>
            </w:r>
          </w:p>
        </w:tc>
        <w:tc>
          <w:tcPr>
            <w:tcW w:w="866" w:type="pct"/>
          </w:tcPr>
          <w:p w14:paraId="4256A401" w14:textId="77777777" w:rsidR="00040FCD" w:rsidRDefault="00040FCD" w:rsidP="00611E79">
            <w:pPr>
              <w:jc w:val="center"/>
            </w:pPr>
            <w:r>
              <w:t>Načelnik</w:t>
            </w:r>
          </w:p>
        </w:tc>
        <w:tc>
          <w:tcPr>
            <w:tcW w:w="672" w:type="pct"/>
          </w:tcPr>
          <w:p w14:paraId="10DE9B79" w14:textId="77777777" w:rsidR="00040FCD" w:rsidRDefault="0039694B" w:rsidP="0039694B">
            <w:pPr>
              <w:jc w:val="center"/>
            </w:pPr>
            <w:r>
              <w:t>30.06.202</w:t>
            </w:r>
            <w:r w:rsidR="00BD228A">
              <w:t>4</w:t>
            </w:r>
            <w:r w:rsidR="00197871">
              <w:t>.</w:t>
            </w:r>
          </w:p>
        </w:tc>
      </w:tr>
      <w:tr w:rsidR="00040FCD" w14:paraId="4AE1C715" w14:textId="77777777" w:rsidTr="00F6592A">
        <w:trPr>
          <w:trHeight w:val="276"/>
        </w:trPr>
        <w:tc>
          <w:tcPr>
            <w:tcW w:w="446" w:type="pct"/>
            <w:vMerge/>
          </w:tcPr>
          <w:p w14:paraId="477B6D19" w14:textId="77777777" w:rsidR="00040FCD" w:rsidRDefault="00040FCD" w:rsidP="00611E79">
            <w:pPr>
              <w:jc w:val="center"/>
            </w:pPr>
          </w:p>
        </w:tc>
        <w:tc>
          <w:tcPr>
            <w:tcW w:w="859" w:type="pct"/>
            <w:vMerge/>
          </w:tcPr>
          <w:p w14:paraId="65152448" w14:textId="77777777" w:rsidR="00040FCD" w:rsidRDefault="00040FCD" w:rsidP="00611E79">
            <w:pPr>
              <w:jc w:val="center"/>
            </w:pPr>
          </w:p>
        </w:tc>
        <w:tc>
          <w:tcPr>
            <w:tcW w:w="2158" w:type="pct"/>
          </w:tcPr>
          <w:p w14:paraId="771DD3F1" w14:textId="77777777" w:rsidR="00040FCD" w:rsidRDefault="00040FCD" w:rsidP="00B100F0">
            <w:r>
              <w:t>Pripremanje DOB-a i dostavljanje Načelniku</w:t>
            </w:r>
          </w:p>
        </w:tc>
        <w:tc>
          <w:tcPr>
            <w:tcW w:w="866" w:type="pct"/>
          </w:tcPr>
          <w:p w14:paraId="4E58B312" w14:textId="77777777" w:rsidR="00040FCD" w:rsidRDefault="00040FCD" w:rsidP="00611E79">
            <w:pPr>
              <w:jc w:val="center"/>
            </w:pPr>
            <w:r>
              <w:t>SF</w:t>
            </w:r>
          </w:p>
        </w:tc>
        <w:tc>
          <w:tcPr>
            <w:tcW w:w="672" w:type="pct"/>
          </w:tcPr>
          <w:p w14:paraId="3BDA9062" w14:textId="77777777" w:rsidR="00040FCD" w:rsidRDefault="00040FCD" w:rsidP="0039694B">
            <w:pPr>
              <w:jc w:val="center"/>
            </w:pPr>
            <w:r>
              <w:t>15.06.20</w:t>
            </w:r>
            <w:r w:rsidR="00E13DB6">
              <w:t>2</w:t>
            </w:r>
            <w:r w:rsidR="00BD228A">
              <w:t>4</w:t>
            </w:r>
            <w:r>
              <w:t>.</w:t>
            </w:r>
          </w:p>
        </w:tc>
      </w:tr>
      <w:tr w:rsidR="00040FCD" w14:paraId="35662E71" w14:textId="77777777" w:rsidTr="00F6592A">
        <w:tc>
          <w:tcPr>
            <w:tcW w:w="446" w:type="pct"/>
            <w:vMerge/>
          </w:tcPr>
          <w:p w14:paraId="529F5568" w14:textId="77777777" w:rsidR="00040FCD" w:rsidRDefault="00040FCD" w:rsidP="00611E79">
            <w:pPr>
              <w:jc w:val="center"/>
            </w:pPr>
          </w:p>
        </w:tc>
        <w:tc>
          <w:tcPr>
            <w:tcW w:w="859" w:type="pct"/>
            <w:vMerge w:val="restart"/>
          </w:tcPr>
          <w:p w14:paraId="459C5C62" w14:textId="77777777" w:rsidR="00040FCD" w:rsidRDefault="00040FCD" w:rsidP="00611E79">
            <w:pPr>
              <w:jc w:val="center"/>
            </w:pPr>
            <w:r>
              <w:t>Implementacija budžeta</w:t>
            </w:r>
          </w:p>
        </w:tc>
        <w:tc>
          <w:tcPr>
            <w:tcW w:w="2158" w:type="pct"/>
          </w:tcPr>
          <w:p w14:paraId="1A910122" w14:textId="77777777" w:rsidR="00040FCD" w:rsidRDefault="00040FCD" w:rsidP="00B100F0">
            <w:r>
              <w:t>Aktivnosti po tabeli broj 1.</w:t>
            </w:r>
          </w:p>
        </w:tc>
        <w:tc>
          <w:tcPr>
            <w:tcW w:w="866" w:type="pct"/>
          </w:tcPr>
          <w:p w14:paraId="47E52D8C" w14:textId="77777777" w:rsidR="00040FCD" w:rsidRDefault="00040FCD" w:rsidP="00611E79">
            <w:pPr>
              <w:jc w:val="center"/>
            </w:pPr>
          </w:p>
        </w:tc>
        <w:tc>
          <w:tcPr>
            <w:tcW w:w="672" w:type="pct"/>
          </w:tcPr>
          <w:p w14:paraId="3E11368A" w14:textId="77777777" w:rsidR="00040FCD" w:rsidRDefault="00040FCD" w:rsidP="00611E79">
            <w:pPr>
              <w:jc w:val="center"/>
            </w:pPr>
          </w:p>
        </w:tc>
      </w:tr>
      <w:tr w:rsidR="00040FCD" w14:paraId="5C2CDF04" w14:textId="77777777" w:rsidTr="00F6592A">
        <w:tc>
          <w:tcPr>
            <w:tcW w:w="446" w:type="pct"/>
            <w:vMerge/>
          </w:tcPr>
          <w:p w14:paraId="2C106484" w14:textId="77777777" w:rsidR="00040FCD" w:rsidRDefault="00040FCD" w:rsidP="00611E79">
            <w:pPr>
              <w:jc w:val="center"/>
            </w:pPr>
          </w:p>
        </w:tc>
        <w:tc>
          <w:tcPr>
            <w:tcW w:w="859" w:type="pct"/>
            <w:vMerge/>
          </w:tcPr>
          <w:p w14:paraId="0BECF007" w14:textId="77777777" w:rsidR="00040FCD" w:rsidRDefault="00040FCD" w:rsidP="00611E79">
            <w:pPr>
              <w:jc w:val="center"/>
            </w:pPr>
          </w:p>
        </w:tc>
        <w:tc>
          <w:tcPr>
            <w:tcW w:w="2158" w:type="pct"/>
          </w:tcPr>
          <w:p w14:paraId="1BC0E861" w14:textId="77777777" w:rsidR="00040FCD" w:rsidRDefault="00040FCD" w:rsidP="00B100F0">
            <w:r>
              <w:t>Razmatranje i usvajanje DOB-a</w:t>
            </w:r>
          </w:p>
        </w:tc>
        <w:tc>
          <w:tcPr>
            <w:tcW w:w="866" w:type="pct"/>
          </w:tcPr>
          <w:p w14:paraId="529F8EAE" w14:textId="77777777" w:rsidR="00040FCD" w:rsidRDefault="00040FCD" w:rsidP="00611E79">
            <w:pPr>
              <w:jc w:val="center"/>
            </w:pPr>
            <w:r>
              <w:t>Načelnik</w:t>
            </w:r>
          </w:p>
        </w:tc>
        <w:tc>
          <w:tcPr>
            <w:tcW w:w="672" w:type="pct"/>
          </w:tcPr>
          <w:p w14:paraId="4E3180F4" w14:textId="77777777" w:rsidR="00040FCD" w:rsidRDefault="00040FCD" w:rsidP="00F243C8">
            <w:pPr>
              <w:jc w:val="center"/>
            </w:pPr>
            <w:r>
              <w:t>30.06.20</w:t>
            </w:r>
            <w:r w:rsidR="00E13DB6">
              <w:t>2</w:t>
            </w:r>
            <w:r w:rsidR="00BD228A">
              <w:t>4</w:t>
            </w:r>
            <w:r>
              <w:t>.</w:t>
            </w:r>
          </w:p>
        </w:tc>
      </w:tr>
      <w:tr w:rsidR="00040FCD" w14:paraId="713A069F" w14:textId="77777777" w:rsidTr="00F6592A">
        <w:tc>
          <w:tcPr>
            <w:tcW w:w="446" w:type="pct"/>
            <w:vMerge/>
          </w:tcPr>
          <w:p w14:paraId="40747625" w14:textId="77777777" w:rsidR="00040FCD" w:rsidRDefault="00040FCD" w:rsidP="00611E79">
            <w:pPr>
              <w:jc w:val="center"/>
            </w:pPr>
          </w:p>
        </w:tc>
        <w:tc>
          <w:tcPr>
            <w:tcW w:w="859" w:type="pct"/>
          </w:tcPr>
          <w:p w14:paraId="4EE52D2D" w14:textId="77777777" w:rsidR="00040FCD" w:rsidRDefault="00040FCD" w:rsidP="00611E79">
            <w:pPr>
              <w:jc w:val="center"/>
            </w:pPr>
            <w:r>
              <w:t>Izvještavanje</w:t>
            </w:r>
          </w:p>
        </w:tc>
        <w:tc>
          <w:tcPr>
            <w:tcW w:w="2158" w:type="pct"/>
          </w:tcPr>
          <w:p w14:paraId="4902F8FB" w14:textId="77777777" w:rsidR="00040FCD" w:rsidRDefault="00040FCD" w:rsidP="00B100F0">
            <w:r>
              <w:t>Aktivnosti po tabeli broj 1.</w:t>
            </w:r>
          </w:p>
        </w:tc>
        <w:tc>
          <w:tcPr>
            <w:tcW w:w="866" w:type="pct"/>
          </w:tcPr>
          <w:p w14:paraId="121682AA" w14:textId="77777777" w:rsidR="00040FCD" w:rsidRDefault="00040FCD" w:rsidP="00611E79">
            <w:pPr>
              <w:jc w:val="center"/>
            </w:pPr>
          </w:p>
        </w:tc>
        <w:tc>
          <w:tcPr>
            <w:tcW w:w="672" w:type="pct"/>
          </w:tcPr>
          <w:p w14:paraId="049F6032" w14:textId="77777777" w:rsidR="00040FCD" w:rsidRDefault="00040FCD" w:rsidP="00611E79">
            <w:pPr>
              <w:jc w:val="center"/>
            </w:pPr>
          </w:p>
        </w:tc>
      </w:tr>
      <w:tr w:rsidR="00040FCD" w14:paraId="1CBE81ED" w14:textId="77777777" w:rsidTr="00F6592A">
        <w:tc>
          <w:tcPr>
            <w:tcW w:w="446" w:type="pct"/>
            <w:vMerge/>
          </w:tcPr>
          <w:p w14:paraId="5A1D0542" w14:textId="77777777" w:rsidR="00040FCD" w:rsidRDefault="00040FCD" w:rsidP="00611E79">
            <w:pPr>
              <w:jc w:val="center"/>
            </w:pPr>
          </w:p>
        </w:tc>
        <w:tc>
          <w:tcPr>
            <w:tcW w:w="859" w:type="pct"/>
          </w:tcPr>
          <w:p w14:paraId="265FACCA" w14:textId="77777777" w:rsidR="00040FCD" w:rsidRDefault="00040FCD" w:rsidP="00611E79">
            <w:pPr>
              <w:jc w:val="center"/>
            </w:pPr>
            <w:r>
              <w:t>Kontrola</w:t>
            </w:r>
          </w:p>
        </w:tc>
        <w:tc>
          <w:tcPr>
            <w:tcW w:w="2158" w:type="pct"/>
          </w:tcPr>
          <w:p w14:paraId="3F7485DE" w14:textId="77777777" w:rsidR="00040FCD" w:rsidRDefault="00040FCD" w:rsidP="00B100F0">
            <w:r>
              <w:t>Aktivnosti po tabeli broj 1.</w:t>
            </w:r>
          </w:p>
        </w:tc>
        <w:tc>
          <w:tcPr>
            <w:tcW w:w="866" w:type="pct"/>
          </w:tcPr>
          <w:p w14:paraId="7440703C" w14:textId="77777777" w:rsidR="00040FCD" w:rsidRDefault="00040FCD" w:rsidP="00611E79">
            <w:pPr>
              <w:jc w:val="center"/>
            </w:pPr>
          </w:p>
        </w:tc>
        <w:tc>
          <w:tcPr>
            <w:tcW w:w="672" w:type="pct"/>
          </w:tcPr>
          <w:p w14:paraId="671E9EC9" w14:textId="77777777" w:rsidR="00040FCD" w:rsidRDefault="00040FCD" w:rsidP="00611E79">
            <w:pPr>
              <w:jc w:val="center"/>
            </w:pPr>
          </w:p>
        </w:tc>
      </w:tr>
      <w:tr w:rsidR="001750A3" w14:paraId="00B69061" w14:textId="77777777" w:rsidTr="00F6592A">
        <w:trPr>
          <w:trHeight w:val="804"/>
        </w:trPr>
        <w:tc>
          <w:tcPr>
            <w:tcW w:w="446" w:type="pct"/>
            <w:vMerge w:val="restart"/>
          </w:tcPr>
          <w:p w14:paraId="538B3311" w14:textId="77777777" w:rsidR="001750A3" w:rsidRDefault="001750A3" w:rsidP="00611E79">
            <w:pPr>
              <w:jc w:val="center"/>
            </w:pPr>
          </w:p>
          <w:p w14:paraId="1E330871" w14:textId="77777777" w:rsidR="001750A3" w:rsidRDefault="001750A3" w:rsidP="00611E79">
            <w:pPr>
              <w:jc w:val="center"/>
            </w:pPr>
          </w:p>
          <w:p w14:paraId="26D794CB" w14:textId="77777777" w:rsidR="001750A3" w:rsidRDefault="001750A3" w:rsidP="00611E79">
            <w:pPr>
              <w:jc w:val="center"/>
            </w:pPr>
          </w:p>
          <w:p w14:paraId="3773FCFF" w14:textId="77777777" w:rsidR="001750A3" w:rsidRDefault="001750A3" w:rsidP="00611E79">
            <w:pPr>
              <w:jc w:val="center"/>
            </w:pPr>
          </w:p>
          <w:p w14:paraId="77BDA6E3" w14:textId="77777777" w:rsidR="001750A3" w:rsidRDefault="001750A3" w:rsidP="00611E79">
            <w:pPr>
              <w:jc w:val="center"/>
            </w:pPr>
          </w:p>
          <w:p w14:paraId="41B85404" w14:textId="77777777" w:rsidR="001750A3" w:rsidRDefault="001750A3" w:rsidP="00611E79">
            <w:pPr>
              <w:jc w:val="center"/>
            </w:pPr>
            <w:r>
              <w:t>Juli</w:t>
            </w:r>
          </w:p>
        </w:tc>
        <w:tc>
          <w:tcPr>
            <w:tcW w:w="859" w:type="pct"/>
            <w:vMerge w:val="restart"/>
          </w:tcPr>
          <w:p w14:paraId="577BF98A" w14:textId="77777777" w:rsidR="001750A3" w:rsidRDefault="001750A3" w:rsidP="00611E79">
            <w:pPr>
              <w:jc w:val="center"/>
            </w:pPr>
            <w:r>
              <w:t>Priprema i donošenje Budžeta</w:t>
            </w:r>
          </w:p>
          <w:p w14:paraId="4A21060A" w14:textId="77777777" w:rsidR="001750A3" w:rsidRDefault="001750A3" w:rsidP="00611E79">
            <w:pPr>
              <w:jc w:val="center"/>
            </w:pPr>
          </w:p>
        </w:tc>
        <w:tc>
          <w:tcPr>
            <w:tcW w:w="2158" w:type="pct"/>
          </w:tcPr>
          <w:p w14:paraId="6FF17E7A" w14:textId="77777777" w:rsidR="001750A3" w:rsidRDefault="001750A3" w:rsidP="00773FA1">
            <w:r>
              <w:t xml:space="preserve">Dostavljanje budžetskim korisnicima budžetske instrukcije obrazac broj 2. za izradu zahtjeva budžetskih korisnika </w:t>
            </w:r>
            <w:r w:rsidR="005F5C65">
              <w:t>za sredstvima iz budžeta za 202</w:t>
            </w:r>
            <w:r w:rsidR="00171352">
              <w:t>4</w:t>
            </w:r>
            <w:r>
              <w:t>. godinu</w:t>
            </w:r>
          </w:p>
        </w:tc>
        <w:tc>
          <w:tcPr>
            <w:tcW w:w="866" w:type="pct"/>
          </w:tcPr>
          <w:p w14:paraId="1E8E0E26" w14:textId="77777777" w:rsidR="001750A3" w:rsidRDefault="001750A3" w:rsidP="00611E79">
            <w:pPr>
              <w:jc w:val="center"/>
            </w:pPr>
            <w:r>
              <w:t>SF</w:t>
            </w:r>
          </w:p>
        </w:tc>
        <w:tc>
          <w:tcPr>
            <w:tcW w:w="672" w:type="pct"/>
          </w:tcPr>
          <w:p w14:paraId="4AC19D26" w14:textId="77777777" w:rsidR="001750A3" w:rsidRDefault="001750A3" w:rsidP="00F243C8">
            <w:pPr>
              <w:jc w:val="center"/>
            </w:pPr>
            <w:r>
              <w:t>15.07.20</w:t>
            </w:r>
            <w:r w:rsidR="00E13DB6">
              <w:t>2</w:t>
            </w:r>
            <w:r w:rsidR="00BD228A">
              <w:t>4</w:t>
            </w:r>
            <w:r>
              <w:t>.</w:t>
            </w:r>
          </w:p>
        </w:tc>
      </w:tr>
      <w:tr w:rsidR="001750A3" w14:paraId="49FFD072" w14:textId="77777777" w:rsidTr="00F6592A">
        <w:trPr>
          <w:trHeight w:val="1116"/>
        </w:trPr>
        <w:tc>
          <w:tcPr>
            <w:tcW w:w="446" w:type="pct"/>
            <w:vMerge/>
          </w:tcPr>
          <w:p w14:paraId="76CD76FB" w14:textId="77777777" w:rsidR="001750A3" w:rsidRDefault="001750A3" w:rsidP="00611E79">
            <w:pPr>
              <w:jc w:val="center"/>
            </w:pPr>
          </w:p>
        </w:tc>
        <w:tc>
          <w:tcPr>
            <w:tcW w:w="859" w:type="pct"/>
            <w:vMerge/>
          </w:tcPr>
          <w:p w14:paraId="435A7FA8" w14:textId="77777777" w:rsidR="001750A3" w:rsidRDefault="001750A3" w:rsidP="00611E79">
            <w:pPr>
              <w:jc w:val="center"/>
            </w:pPr>
          </w:p>
        </w:tc>
        <w:tc>
          <w:tcPr>
            <w:tcW w:w="2158" w:type="pct"/>
          </w:tcPr>
          <w:p w14:paraId="01E03ACF" w14:textId="77777777" w:rsidR="001750A3" w:rsidRDefault="001750A3" w:rsidP="00B100F0">
            <w:r>
              <w:t xml:space="preserve">Objavljivanje Javnog poziva, smjernica i formulara za finansiranje projekata i programa </w:t>
            </w:r>
            <w:smartTag w:uri="urn:schemas-microsoft-com:office:smarttags" w:element="stockticker">
              <w:r>
                <w:t>NVO</w:t>
              </w:r>
            </w:smartTag>
            <w:r>
              <w:t>, udruženja (za Budžet naredne godine)</w:t>
            </w:r>
            <w:r w:rsidR="00D05DC5">
              <w:t>,</w:t>
            </w:r>
            <w:r>
              <w:t xml:space="preserve"> (oglasna ploča, </w:t>
            </w:r>
            <w:proofErr w:type="spellStart"/>
            <w:r>
              <w:t>mediji,web</w:t>
            </w:r>
            <w:proofErr w:type="spellEnd"/>
            <w:r>
              <w:t xml:space="preserve">, itd)  </w:t>
            </w:r>
          </w:p>
          <w:p w14:paraId="123CC476" w14:textId="77777777" w:rsidR="001750A3" w:rsidRDefault="001750A3" w:rsidP="00B100F0">
            <w:r>
              <w:t>Aktivnosti po tabeli broj 1.</w:t>
            </w:r>
          </w:p>
        </w:tc>
        <w:tc>
          <w:tcPr>
            <w:tcW w:w="866" w:type="pct"/>
          </w:tcPr>
          <w:p w14:paraId="40498B42" w14:textId="77777777" w:rsidR="001750A3" w:rsidRDefault="001750A3" w:rsidP="00611E79">
            <w:pPr>
              <w:jc w:val="center"/>
            </w:pPr>
          </w:p>
        </w:tc>
        <w:tc>
          <w:tcPr>
            <w:tcW w:w="672" w:type="pct"/>
          </w:tcPr>
          <w:p w14:paraId="607029C8" w14:textId="77777777" w:rsidR="001750A3" w:rsidRDefault="001750A3" w:rsidP="00611E79">
            <w:pPr>
              <w:jc w:val="center"/>
            </w:pPr>
          </w:p>
        </w:tc>
      </w:tr>
      <w:tr w:rsidR="001750A3" w14:paraId="5474B77D" w14:textId="77777777" w:rsidTr="00F6592A">
        <w:tc>
          <w:tcPr>
            <w:tcW w:w="446" w:type="pct"/>
            <w:vMerge/>
          </w:tcPr>
          <w:p w14:paraId="75EC89BD" w14:textId="77777777" w:rsidR="001750A3" w:rsidRDefault="001750A3" w:rsidP="00611E79">
            <w:pPr>
              <w:jc w:val="center"/>
            </w:pPr>
          </w:p>
        </w:tc>
        <w:tc>
          <w:tcPr>
            <w:tcW w:w="859" w:type="pct"/>
          </w:tcPr>
          <w:p w14:paraId="0E6D202F" w14:textId="77777777" w:rsidR="001750A3" w:rsidRDefault="001750A3" w:rsidP="00611E79">
            <w:pPr>
              <w:jc w:val="center"/>
            </w:pPr>
            <w:r>
              <w:t>Implementacija Budžeta</w:t>
            </w:r>
          </w:p>
        </w:tc>
        <w:tc>
          <w:tcPr>
            <w:tcW w:w="2158" w:type="pct"/>
          </w:tcPr>
          <w:p w14:paraId="0B785CC1" w14:textId="77777777" w:rsidR="001750A3" w:rsidRDefault="001750A3" w:rsidP="00B100F0">
            <w:r>
              <w:t>Aktivnosti po tabeli broj 1.</w:t>
            </w:r>
          </w:p>
        </w:tc>
        <w:tc>
          <w:tcPr>
            <w:tcW w:w="866" w:type="pct"/>
          </w:tcPr>
          <w:p w14:paraId="238B1C00" w14:textId="77777777" w:rsidR="001750A3" w:rsidRDefault="001750A3" w:rsidP="00611E79">
            <w:pPr>
              <w:jc w:val="center"/>
            </w:pPr>
          </w:p>
        </w:tc>
        <w:tc>
          <w:tcPr>
            <w:tcW w:w="672" w:type="pct"/>
          </w:tcPr>
          <w:p w14:paraId="2ABDF535" w14:textId="77777777" w:rsidR="001750A3" w:rsidRDefault="001750A3" w:rsidP="00611E79">
            <w:pPr>
              <w:jc w:val="center"/>
            </w:pPr>
          </w:p>
        </w:tc>
      </w:tr>
      <w:tr w:rsidR="001750A3" w14:paraId="423C0C1D" w14:textId="77777777" w:rsidTr="00F6592A">
        <w:trPr>
          <w:trHeight w:val="264"/>
        </w:trPr>
        <w:tc>
          <w:tcPr>
            <w:tcW w:w="446" w:type="pct"/>
            <w:vMerge/>
          </w:tcPr>
          <w:p w14:paraId="1CB009F5" w14:textId="77777777" w:rsidR="001750A3" w:rsidRDefault="001750A3" w:rsidP="00611E79">
            <w:pPr>
              <w:jc w:val="center"/>
            </w:pPr>
          </w:p>
        </w:tc>
        <w:tc>
          <w:tcPr>
            <w:tcW w:w="859" w:type="pct"/>
          </w:tcPr>
          <w:p w14:paraId="287AC3C9" w14:textId="77777777" w:rsidR="001750A3" w:rsidRDefault="001750A3" w:rsidP="00611E79">
            <w:pPr>
              <w:jc w:val="center"/>
            </w:pPr>
            <w:r>
              <w:t>Izvještavanje</w:t>
            </w:r>
          </w:p>
        </w:tc>
        <w:tc>
          <w:tcPr>
            <w:tcW w:w="2158" w:type="pct"/>
          </w:tcPr>
          <w:p w14:paraId="08B5D050" w14:textId="77777777" w:rsidR="001750A3" w:rsidRDefault="001750A3" w:rsidP="00773D0A">
            <w:r>
              <w:t>Aktivnosti po tabeli broj 1.</w:t>
            </w:r>
          </w:p>
        </w:tc>
        <w:tc>
          <w:tcPr>
            <w:tcW w:w="866" w:type="pct"/>
          </w:tcPr>
          <w:p w14:paraId="42053BD1" w14:textId="77777777" w:rsidR="001750A3" w:rsidRDefault="001750A3" w:rsidP="00611E79">
            <w:pPr>
              <w:jc w:val="center"/>
            </w:pPr>
          </w:p>
        </w:tc>
        <w:tc>
          <w:tcPr>
            <w:tcW w:w="672" w:type="pct"/>
          </w:tcPr>
          <w:p w14:paraId="5DD4A7F3" w14:textId="77777777" w:rsidR="001750A3" w:rsidRDefault="001750A3" w:rsidP="00611E79">
            <w:pPr>
              <w:jc w:val="center"/>
            </w:pPr>
          </w:p>
        </w:tc>
      </w:tr>
      <w:tr w:rsidR="001750A3" w14:paraId="08EFFDB2" w14:textId="77777777" w:rsidTr="00F6592A">
        <w:trPr>
          <w:trHeight w:val="840"/>
        </w:trPr>
        <w:tc>
          <w:tcPr>
            <w:tcW w:w="446" w:type="pct"/>
            <w:vMerge/>
          </w:tcPr>
          <w:p w14:paraId="14A99186" w14:textId="77777777" w:rsidR="001750A3" w:rsidRDefault="001750A3" w:rsidP="00611E79">
            <w:pPr>
              <w:jc w:val="center"/>
            </w:pPr>
          </w:p>
        </w:tc>
        <w:tc>
          <w:tcPr>
            <w:tcW w:w="859" w:type="pct"/>
          </w:tcPr>
          <w:p w14:paraId="4840851D" w14:textId="77777777" w:rsidR="001750A3" w:rsidRDefault="001750A3" w:rsidP="00611E79">
            <w:pPr>
              <w:jc w:val="center"/>
            </w:pPr>
            <w:r>
              <w:t>Kontrola</w:t>
            </w:r>
          </w:p>
        </w:tc>
        <w:tc>
          <w:tcPr>
            <w:tcW w:w="2158" w:type="pct"/>
          </w:tcPr>
          <w:p w14:paraId="6E3F95A7" w14:textId="77777777" w:rsidR="001750A3" w:rsidRDefault="001750A3" w:rsidP="00773D0A">
            <w:r>
              <w:t>Aktivnosti po tabeli broj 1.</w:t>
            </w:r>
          </w:p>
        </w:tc>
        <w:tc>
          <w:tcPr>
            <w:tcW w:w="866" w:type="pct"/>
          </w:tcPr>
          <w:p w14:paraId="185D2BFE" w14:textId="77777777" w:rsidR="001750A3" w:rsidRDefault="001750A3" w:rsidP="00611E79">
            <w:pPr>
              <w:jc w:val="center"/>
            </w:pPr>
          </w:p>
        </w:tc>
        <w:tc>
          <w:tcPr>
            <w:tcW w:w="672" w:type="pct"/>
          </w:tcPr>
          <w:p w14:paraId="496D80B8" w14:textId="77777777" w:rsidR="001750A3" w:rsidRDefault="001750A3" w:rsidP="00611E79">
            <w:pPr>
              <w:jc w:val="center"/>
            </w:pPr>
          </w:p>
        </w:tc>
      </w:tr>
      <w:tr w:rsidR="009546C3" w14:paraId="3E13F0AA" w14:textId="77777777" w:rsidTr="00F6592A">
        <w:trPr>
          <w:trHeight w:val="12"/>
        </w:trPr>
        <w:tc>
          <w:tcPr>
            <w:tcW w:w="446" w:type="pct"/>
            <w:vMerge w:val="restart"/>
          </w:tcPr>
          <w:p w14:paraId="79E449E3" w14:textId="77777777" w:rsidR="00585CC0" w:rsidRDefault="00585CC0" w:rsidP="00611E79">
            <w:pPr>
              <w:jc w:val="center"/>
            </w:pPr>
          </w:p>
          <w:p w14:paraId="45F37A75" w14:textId="77777777" w:rsidR="00DC3134" w:rsidRDefault="00DC3134" w:rsidP="00611E79">
            <w:pPr>
              <w:jc w:val="center"/>
            </w:pPr>
          </w:p>
          <w:p w14:paraId="28ADB10C" w14:textId="77777777" w:rsidR="00DC3134" w:rsidRDefault="00DC3134" w:rsidP="00611E79">
            <w:pPr>
              <w:jc w:val="center"/>
            </w:pPr>
          </w:p>
          <w:p w14:paraId="2A6DEB55" w14:textId="77777777" w:rsidR="00DC3134" w:rsidRDefault="00DC3134" w:rsidP="00611E79">
            <w:pPr>
              <w:jc w:val="center"/>
            </w:pPr>
          </w:p>
          <w:p w14:paraId="55E9EAC7" w14:textId="77777777" w:rsidR="009546C3" w:rsidRDefault="009546C3" w:rsidP="00611E79">
            <w:pPr>
              <w:jc w:val="center"/>
            </w:pPr>
            <w:r>
              <w:t>Avgust</w:t>
            </w:r>
          </w:p>
        </w:tc>
        <w:tc>
          <w:tcPr>
            <w:tcW w:w="859" w:type="pct"/>
            <w:vMerge w:val="restart"/>
          </w:tcPr>
          <w:p w14:paraId="09E0B867" w14:textId="77777777" w:rsidR="009546C3" w:rsidRDefault="009546C3" w:rsidP="00611E79">
            <w:pPr>
              <w:jc w:val="center"/>
            </w:pPr>
          </w:p>
          <w:p w14:paraId="0D0EEE4F" w14:textId="77777777" w:rsidR="009546C3" w:rsidRDefault="00585CC0" w:rsidP="00611E79">
            <w:pPr>
              <w:jc w:val="center"/>
            </w:pPr>
            <w:r>
              <w:t xml:space="preserve">Priprema i donošenje </w:t>
            </w:r>
            <w:r w:rsidR="009546C3">
              <w:t>Budžeta</w:t>
            </w:r>
          </w:p>
        </w:tc>
        <w:tc>
          <w:tcPr>
            <w:tcW w:w="2158" w:type="pct"/>
          </w:tcPr>
          <w:p w14:paraId="10D90A98" w14:textId="77777777" w:rsidR="009546C3" w:rsidRDefault="009546C3" w:rsidP="00040FCD"/>
        </w:tc>
        <w:tc>
          <w:tcPr>
            <w:tcW w:w="866" w:type="pct"/>
          </w:tcPr>
          <w:p w14:paraId="71781E0A" w14:textId="77777777" w:rsidR="009546C3" w:rsidRDefault="009546C3" w:rsidP="00611E79">
            <w:pPr>
              <w:jc w:val="center"/>
            </w:pPr>
          </w:p>
        </w:tc>
        <w:tc>
          <w:tcPr>
            <w:tcW w:w="672" w:type="pct"/>
          </w:tcPr>
          <w:p w14:paraId="28256803" w14:textId="77777777" w:rsidR="009546C3" w:rsidRDefault="009546C3" w:rsidP="00611E79">
            <w:pPr>
              <w:jc w:val="center"/>
            </w:pPr>
          </w:p>
        </w:tc>
      </w:tr>
      <w:tr w:rsidR="009546C3" w14:paraId="358546CA" w14:textId="77777777" w:rsidTr="00F6592A">
        <w:trPr>
          <w:trHeight w:val="816"/>
        </w:trPr>
        <w:tc>
          <w:tcPr>
            <w:tcW w:w="446" w:type="pct"/>
            <w:vMerge/>
          </w:tcPr>
          <w:p w14:paraId="1E047EBB" w14:textId="77777777" w:rsidR="009546C3" w:rsidRDefault="009546C3" w:rsidP="00611E79">
            <w:pPr>
              <w:jc w:val="center"/>
            </w:pPr>
          </w:p>
        </w:tc>
        <w:tc>
          <w:tcPr>
            <w:tcW w:w="859" w:type="pct"/>
            <w:vMerge/>
          </w:tcPr>
          <w:p w14:paraId="2D7E7EA9" w14:textId="77777777" w:rsidR="009546C3" w:rsidRDefault="009546C3" w:rsidP="00611E79">
            <w:pPr>
              <w:jc w:val="center"/>
            </w:pPr>
          </w:p>
        </w:tc>
        <w:tc>
          <w:tcPr>
            <w:tcW w:w="2158" w:type="pct"/>
          </w:tcPr>
          <w:p w14:paraId="68CDF21C" w14:textId="77777777" w:rsidR="00585CC0" w:rsidRDefault="00585CC0" w:rsidP="009546C3">
            <w:r>
              <w:t>Aktivnosti po tabeli broj 1.</w:t>
            </w:r>
          </w:p>
          <w:p w14:paraId="3FCDF869" w14:textId="77777777" w:rsidR="009546C3" w:rsidRDefault="009546C3" w:rsidP="00482206">
            <w:r>
              <w:t>Dostavljanje budžetskih zahtjeva</w:t>
            </w:r>
            <w:r w:rsidR="00D1759D">
              <w:t xml:space="preserve"> za izradu nacrta budžeta za 202</w:t>
            </w:r>
            <w:r w:rsidR="00FB064E">
              <w:t>5</w:t>
            </w:r>
            <w:r>
              <w:t>. godinu</w:t>
            </w:r>
          </w:p>
        </w:tc>
        <w:tc>
          <w:tcPr>
            <w:tcW w:w="866" w:type="pct"/>
          </w:tcPr>
          <w:p w14:paraId="5BBF9E9F" w14:textId="77777777" w:rsidR="00882F1D" w:rsidRDefault="00882F1D" w:rsidP="00611E79">
            <w:pPr>
              <w:jc w:val="center"/>
            </w:pPr>
          </w:p>
          <w:p w14:paraId="613528BB" w14:textId="77777777" w:rsidR="009546C3" w:rsidRDefault="00585CC0" w:rsidP="00611E79">
            <w:pPr>
              <w:jc w:val="center"/>
            </w:pPr>
            <w:r>
              <w:t>Budžetski korisnici</w:t>
            </w:r>
          </w:p>
        </w:tc>
        <w:tc>
          <w:tcPr>
            <w:tcW w:w="672" w:type="pct"/>
          </w:tcPr>
          <w:p w14:paraId="4F686826" w14:textId="77777777" w:rsidR="00882F1D" w:rsidRDefault="00882F1D" w:rsidP="00611E79">
            <w:pPr>
              <w:jc w:val="center"/>
            </w:pPr>
          </w:p>
          <w:p w14:paraId="737047F4" w14:textId="77777777" w:rsidR="009546C3" w:rsidRDefault="00585CC0" w:rsidP="000B7C44">
            <w:pPr>
              <w:jc w:val="center"/>
            </w:pPr>
            <w:r>
              <w:t>15.08.20</w:t>
            </w:r>
            <w:r w:rsidR="00E13DB6">
              <w:t>2</w:t>
            </w:r>
            <w:r w:rsidR="00822591">
              <w:t>4</w:t>
            </w:r>
            <w:r>
              <w:t>.</w:t>
            </w:r>
          </w:p>
        </w:tc>
      </w:tr>
      <w:tr w:rsidR="00040FCD" w14:paraId="1228930D" w14:textId="77777777" w:rsidTr="00F6592A">
        <w:tc>
          <w:tcPr>
            <w:tcW w:w="446" w:type="pct"/>
            <w:vMerge/>
          </w:tcPr>
          <w:p w14:paraId="54F983A1" w14:textId="77777777" w:rsidR="00040FCD" w:rsidRDefault="00040FCD" w:rsidP="00611E79">
            <w:pPr>
              <w:jc w:val="center"/>
            </w:pPr>
          </w:p>
        </w:tc>
        <w:tc>
          <w:tcPr>
            <w:tcW w:w="859" w:type="pct"/>
          </w:tcPr>
          <w:p w14:paraId="033BA5F0" w14:textId="77777777" w:rsidR="00040FCD" w:rsidRDefault="00040FCD" w:rsidP="00611E79">
            <w:pPr>
              <w:jc w:val="center"/>
            </w:pPr>
            <w:r>
              <w:t>Implementacija budžeta</w:t>
            </w:r>
          </w:p>
        </w:tc>
        <w:tc>
          <w:tcPr>
            <w:tcW w:w="2158" w:type="pct"/>
          </w:tcPr>
          <w:p w14:paraId="225991A0" w14:textId="77777777" w:rsidR="00040FCD" w:rsidRDefault="00040FCD" w:rsidP="00773D0A">
            <w:r>
              <w:t>Aktivnosti po tabeli broj 1.</w:t>
            </w:r>
          </w:p>
        </w:tc>
        <w:tc>
          <w:tcPr>
            <w:tcW w:w="866" w:type="pct"/>
          </w:tcPr>
          <w:p w14:paraId="61346BC3" w14:textId="77777777" w:rsidR="00040FCD" w:rsidRDefault="00040FCD" w:rsidP="00611E79">
            <w:pPr>
              <w:jc w:val="center"/>
            </w:pPr>
          </w:p>
        </w:tc>
        <w:tc>
          <w:tcPr>
            <w:tcW w:w="672" w:type="pct"/>
          </w:tcPr>
          <w:p w14:paraId="3316F101" w14:textId="77777777" w:rsidR="00040FCD" w:rsidRDefault="00040FCD" w:rsidP="00611E79">
            <w:pPr>
              <w:jc w:val="center"/>
            </w:pPr>
          </w:p>
        </w:tc>
      </w:tr>
      <w:tr w:rsidR="004A6834" w14:paraId="0D667228" w14:textId="77777777" w:rsidTr="00F6592A">
        <w:tc>
          <w:tcPr>
            <w:tcW w:w="446" w:type="pct"/>
            <w:vMerge/>
          </w:tcPr>
          <w:p w14:paraId="399E0B7A" w14:textId="77777777" w:rsidR="004A6834" w:rsidRDefault="004A6834" w:rsidP="00611E79">
            <w:pPr>
              <w:jc w:val="center"/>
            </w:pPr>
          </w:p>
        </w:tc>
        <w:tc>
          <w:tcPr>
            <w:tcW w:w="859" w:type="pct"/>
            <w:vMerge w:val="restart"/>
          </w:tcPr>
          <w:p w14:paraId="7F2B122C" w14:textId="77777777" w:rsidR="004A6834" w:rsidRDefault="004A6834" w:rsidP="00611E79">
            <w:pPr>
              <w:jc w:val="center"/>
            </w:pPr>
            <w:r>
              <w:t>Izvještavanje</w:t>
            </w:r>
          </w:p>
        </w:tc>
        <w:tc>
          <w:tcPr>
            <w:tcW w:w="2158" w:type="pct"/>
          </w:tcPr>
          <w:p w14:paraId="32650D6F" w14:textId="77777777" w:rsidR="004A6834" w:rsidRDefault="004A6834" w:rsidP="007F7831">
            <w:r>
              <w:t>Komisija OV-a za budžet i finansije podnosi polugodišnji izvještaj OV-u</w:t>
            </w:r>
          </w:p>
        </w:tc>
        <w:tc>
          <w:tcPr>
            <w:tcW w:w="866" w:type="pct"/>
          </w:tcPr>
          <w:p w14:paraId="69C12115" w14:textId="77777777" w:rsidR="004A6834" w:rsidRDefault="004A6834" w:rsidP="00611E79">
            <w:pPr>
              <w:jc w:val="center"/>
            </w:pPr>
            <w:r>
              <w:t>KBF</w:t>
            </w:r>
          </w:p>
        </w:tc>
        <w:tc>
          <w:tcPr>
            <w:tcW w:w="672" w:type="pct"/>
          </w:tcPr>
          <w:p w14:paraId="311F0097" w14:textId="77777777" w:rsidR="004A6834" w:rsidRDefault="00C60286" w:rsidP="000B7C44">
            <w:pPr>
              <w:jc w:val="center"/>
            </w:pPr>
            <w:r>
              <w:t>15.-</w:t>
            </w:r>
            <w:r w:rsidR="00734F81">
              <w:t>30.0</w:t>
            </w:r>
            <w:r>
              <w:t>9</w:t>
            </w:r>
            <w:r w:rsidR="00734F81">
              <w:t>.20</w:t>
            </w:r>
            <w:r w:rsidR="00E13DB6">
              <w:t>2</w:t>
            </w:r>
            <w:r w:rsidR="00822591">
              <w:t>4</w:t>
            </w:r>
            <w:r w:rsidR="004A6834">
              <w:t>.</w:t>
            </w:r>
          </w:p>
        </w:tc>
      </w:tr>
      <w:tr w:rsidR="00E6605B" w14:paraId="624EE5CD" w14:textId="77777777" w:rsidTr="00F6592A">
        <w:tc>
          <w:tcPr>
            <w:tcW w:w="446" w:type="pct"/>
            <w:vMerge/>
          </w:tcPr>
          <w:p w14:paraId="2E361F15" w14:textId="77777777" w:rsidR="00E6605B" w:rsidRDefault="00E6605B" w:rsidP="00611E79">
            <w:pPr>
              <w:jc w:val="center"/>
            </w:pPr>
          </w:p>
        </w:tc>
        <w:tc>
          <w:tcPr>
            <w:tcW w:w="859" w:type="pct"/>
            <w:vMerge/>
          </w:tcPr>
          <w:p w14:paraId="6D532518" w14:textId="77777777" w:rsidR="00E6605B" w:rsidRDefault="00E6605B" w:rsidP="00611E79">
            <w:pPr>
              <w:jc w:val="center"/>
            </w:pPr>
          </w:p>
        </w:tc>
        <w:tc>
          <w:tcPr>
            <w:tcW w:w="2158" w:type="pct"/>
          </w:tcPr>
          <w:p w14:paraId="29C2F9F7" w14:textId="77777777" w:rsidR="00E6605B" w:rsidRDefault="00E6605B" w:rsidP="007F7831">
            <w:r>
              <w:t>Aktivnosti po tabeli broj 1.</w:t>
            </w:r>
          </w:p>
        </w:tc>
        <w:tc>
          <w:tcPr>
            <w:tcW w:w="866" w:type="pct"/>
          </w:tcPr>
          <w:p w14:paraId="37FC301A" w14:textId="77777777" w:rsidR="00E6605B" w:rsidRDefault="00E6605B" w:rsidP="00611E79">
            <w:pPr>
              <w:jc w:val="center"/>
            </w:pPr>
            <w:r>
              <w:t>SF</w:t>
            </w:r>
          </w:p>
        </w:tc>
        <w:tc>
          <w:tcPr>
            <w:tcW w:w="672" w:type="pct"/>
          </w:tcPr>
          <w:p w14:paraId="60CE3833" w14:textId="77777777" w:rsidR="00E6605B" w:rsidRDefault="00734F81" w:rsidP="000B7C44">
            <w:pPr>
              <w:jc w:val="center"/>
            </w:pPr>
            <w:r>
              <w:t>30.08.20</w:t>
            </w:r>
            <w:r w:rsidR="00E13DB6">
              <w:t>2</w:t>
            </w:r>
            <w:r w:rsidR="00822591">
              <w:t>4</w:t>
            </w:r>
            <w:r w:rsidR="00E6605B">
              <w:t>.</w:t>
            </w:r>
          </w:p>
        </w:tc>
      </w:tr>
      <w:tr w:rsidR="00E6605B" w14:paraId="253AF73F" w14:textId="77777777" w:rsidTr="00F6592A">
        <w:tc>
          <w:tcPr>
            <w:tcW w:w="446" w:type="pct"/>
            <w:vMerge/>
          </w:tcPr>
          <w:p w14:paraId="07D2CB2F" w14:textId="77777777" w:rsidR="00E6605B" w:rsidRDefault="00E6605B" w:rsidP="00611E79">
            <w:pPr>
              <w:jc w:val="center"/>
            </w:pPr>
          </w:p>
        </w:tc>
        <w:tc>
          <w:tcPr>
            <w:tcW w:w="859" w:type="pct"/>
          </w:tcPr>
          <w:p w14:paraId="3CC97828" w14:textId="77777777" w:rsidR="00E6605B" w:rsidRDefault="00417041" w:rsidP="00611E79">
            <w:pPr>
              <w:jc w:val="center"/>
            </w:pPr>
            <w:r>
              <w:t>Kontrola</w:t>
            </w:r>
          </w:p>
        </w:tc>
        <w:tc>
          <w:tcPr>
            <w:tcW w:w="2158" w:type="pct"/>
          </w:tcPr>
          <w:p w14:paraId="18136535" w14:textId="77777777" w:rsidR="00E6605B" w:rsidRDefault="00E6605B" w:rsidP="00773D0A">
            <w:r>
              <w:t>Aktivnosti po tabeli broj 1.</w:t>
            </w:r>
          </w:p>
        </w:tc>
        <w:tc>
          <w:tcPr>
            <w:tcW w:w="866" w:type="pct"/>
          </w:tcPr>
          <w:p w14:paraId="3B1E7174" w14:textId="77777777" w:rsidR="00E6605B" w:rsidRDefault="00E6605B" w:rsidP="00611E79">
            <w:pPr>
              <w:jc w:val="center"/>
            </w:pPr>
          </w:p>
        </w:tc>
        <w:tc>
          <w:tcPr>
            <w:tcW w:w="672" w:type="pct"/>
          </w:tcPr>
          <w:p w14:paraId="19F348C2" w14:textId="77777777" w:rsidR="00E6605B" w:rsidRDefault="00E6605B" w:rsidP="00611E79">
            <w:pPr>
              <w:jc w:val="center"/>
            </w:pPr>
          </w:p>
        </w:tc>
      </w:tr>
      <w:tr w:rsidR="00E6605B" w14:paraId="335868E6" w14:textId="77777777" w:rsidTr="00F6592A">
        <w:tc>
          <w:tcPr>
            <w:tcW w:w="446" w:type="pct"/>
            <w:vMerge w:val="restart"/>
          </w:tcPr>
          <w:p w14:paraId="622BEB46" w14:textId="77777777" w:rsidR="00E6605B" w:rsidRDefault="00E6605B" w:rsidP="00611E79">
            <w:pPr>
              <w:jc w:val="center"/>
            </w:pPr>
          </w:p>
          <w:p w14:paraId="49EDCFE5" w14:textId="77777777" w:rsidR="00E8079B" w:rsidRDefault="00E8079B" w:rsidP="00611E79">
            <w:pPr>
              <w:jc w:val="center"/>
            </w:pPr>
          </w:p>
          <w:p w14:paraId="434D5A82" w14:textId="77777777" w:rsidR="00E8079B" w:rsidRDefault="00E8079B" w:rsidP="00611E79">
            <w:pPr>
              <w:jc w:val="center"/>
            </w:pPr>
          </w:p>
          <w:p w14:paraId="099610A9" w14:textId="77777777" w:rsidR="00E8079B" w:rsidRDefault="00E8079B" w:rsidP="00611E79">
            <w:pPr>
              <w:jc w:val="center"/>
            </w:pPr>
          </w:p>
          <w:p w14:paraId="5D09D84B" w14:textId="77777777" w:rsidR="00E8079B" w:rsidRDefault="00E8079B" w:rsidP="00611E79">
            <w:pPr>
              <w:jc w:val="center"/>
            </w:pPr>
          </w:p>
          <w:p w14:paraId="5DBB983A" w14:textId="77777777" w:rsidR="00E8079B" w:rsidRDefault="00E8079B" w:rsidP="00611E79">
            <w:pPr>
              <w:jc w:val="center"/>
            </w:pPr>
          </w:p>
          <w:p w14:paraId="00CBC0E4" w14:textId="77777777" w:rsidR="00E6605B" w:rsidRDefault="00E6605B" w:rsidP="00611E79">
            <w:pPr>
              <w:jc w:val="center"/>
            </w:pPr>
            <w:r>
              <w:t>Septembar</w:t>
            </w:r>
          </w:p>
        </w:tc>
        <w:tc>
          <w:tcPr>
            <w:tcW w:w="859" w:type="pct"/>
          </w:tcPr>
          <w:p w14:paraId="23B399CF" w14:textId="77777777" w:rsidR="00E6605B" w:rsidRDefault="001A3AEC" w:rsidP="00611E79">
            <w:pPr>
              <w:jc w:val="center"/>
            </w:pPr>
            <w:r>
              <w:lastRenderedPageBreak/>
              <w:t>Priprema i donošenje Budžeta</w:t>
            </w:r>
          </w:p>
        </w:tc>
        <w:tc>
          <w:tcPr>
            <w:tcW w:w="2158" w:type="pct"/>
          </w:tcPr>
          <w:p w14:paraId="3C206FC5" w14:textId="77777777" w:rsidR="00E6605B" w:rsidRDefault="001A3AEC" w:rsidP="00773D0A">
            <w:r>
              <w:t>Prikupljeni prijedlozi projekata i programa sportskih klubova, udruženja iz oblasti kulture i pojedinaca, kao i udruženja mladih ocijenjeni, bodovani, rangirani i uvršteni za finansiranje iz Budžeta naredne godine</w:t>
            </w:r>
          </w:p>
        </w:tc>
        <w:tc>
          <w:tcPr>
            <w:tcW w:w="866" w:type="pct"/>
          </w:tcPr>
          <w:p w14:paraId="436CA82E" w14:textId="77777777" w:rsidR="00F62A0D" w:rsidRDefault="00F62A0D" w:rsidP="00F62A0D">
            <w:pPr>
              <w:jc w:val="center"/>
            </w:pPr>
            <w:r>
              <w:t xml:space="preserve">Služba za civilnu </w:t>
            </w:r>
            <w:proofErr w:type="spellStart"/>
            <w:r>
              <w:t>zaštiu</w:t>
            </w:r>
            <w:proofErr w:type="spellEnd"/>
            <w:r>
              <w:t>, društvene djelatnosti,..</w:t>
            </w:r>
          </w:p>
          <w:p w14:paraId="3A7CB325" w14:textId="77777777" w:rsidR="00E6605B" w:rsidRDefault="00F62A0D" w:rsidP="00F62A0D">
            <w:pPr>
              <w:jc w:val="center"/>
            </w:pPr>
            <w:r>
              <w:t>SCD</w:t>
            </w:r>
          </w:p>
        </w:tc>
        <w:tc>
          <w:tcPr>
            <w:tcW w:w="672" w:type="pct"/>
          </w:tcPr>
          <w:p w14:paraId="5CF16263" w14:textId="77777777" w:rsidR="00E6605B" w:rsidRDefault="00F9454A" w:rsidP="00EA0FA2">
            <w:pPr>
              <w:jc w:val="center"/>
            </w:pPr>
            <w:r>
              <w:t>01.-</w:t>
            </w:r>
            <w:r w:rsidR="00745A06">
              <w:t>15</w:t>
            </w:r>
            <w:r w:rsidR="00231D60">
              <w:t>.09</w:t>
            </w:r>
            <w:r w:rsidR="00734F81">
              <w:t>.20</w:t>
            </w:r>
            <w:r w:rsidR="00E13DB6">
              <w:t>2</w:t>
            </w:r>
            <w:r w:rsidR="00822591">
              <w:t>4</w:t>
            </w:r>
            <w:r w:rsidR="001A3AEC">
              <w:t>.</w:t>
            </w:r>
          </w:p>
        </w:tc>
      </w:tr>
      <w:tr w:rsidR="001A3AEC" w14:paraId="625E2064" w14:textId="77777777" w:rsidTr="00F6592A">
        <w:trPr>
          <w:trHeight w:val="1056"/>
        </w:trPr>
        <w:tc>
          <w:tcPr>
            <w:tcW w:w="446" w:type="pct"/>
            <w:vMerge/>
          </w:tcPr>
          <w:p w14:paraId="61BD1FD6" w14:textId="77777777" w:rsidR="001A3AEC" w:rsidRDefault="001A3AEC" w:rsidP="00611E79">
            <w:pPr>
              <w:jc w:val="center"/>
            </w:pPr>
          </w:p>
        </w:tc>
        <w:tc>
          <w:tcPr>
            <w:tcW w:w="859" w:type="pct"/>
            <w:vMerge w:val="restart"/>
          </w:tcPr>
          <w:p w14:paraId="2F7B3E3E" w14:textId="77777777" w:rsidR="001A3AEC" w:rsidRDefault="001A3AEC" w:rsidP="00611E79">
            <w:pPr>
              <w:jc w:val="center"/>
            </w:pPr>
            <w:r>
              <w:t>Implementacija Budžeta</w:t>
            </w:r>
          </w:p>
        </w:tc>
        <w:tc>
          <w:tcPr>
            <w:tcW w:w="2158" w:type="pct"/>
          </w:tcPr>
          <w:p w14:paraId="260FA0C6" w14:textId="77777777" w:rsidR="001A3AEC" w:rsidRDefault="001A3AEC" w:rsidP="00774AA6">
            <w:r>
              <w:t xml:space="preserve"> Konačna ocijenjena rang lista projekata i programa udruženja mladih za finansiranje iz Budžeta naredne godine, dostupna javnosti (udruženja mladih, udruženja iz oblasti kulture i</w:t>
            </w:r>
            <w:r w:rsidR="00116CCF">
              <w:t xml:space="preserve"> sporta) uvrštena u budžet za na</w:t>
            </w:r>
            <w:r>
              <w:t>rednu godinu</w:t>
            </w:r>
          </w:p>
        </w:tc>
        <w:tc>
          <w:tcPr>
            <w:tcW w:w="866" w:type="pct"/>
          </w:tcPr>
          <w:p w14:paraId="40979403" w14:textId="77777777" w:rsidR="00F62A0D" w:rsidRDefault="00F62A0D" w:rsidP="00F62A0D">
            <w:pPr>
              <w:jc w:val="center"/>
            </w:pPr>
            <w:r>
              <w:t xml:space="preserve">Služba za civilnu </w:t>
            </w:r>
            <w:proofErr w:type="spellStart"/>
            <w:r>
              <w:t>zaštiu</w:t>
            </w:r>
            <w:proofErr w:type="spellEnd"/>
            <w:r>
              <w:t>, društvene djelatnosti,..</w:t>
            </w:r>
          </w:p>
          <w:p w14:paraId="121606E4" w14:textId="77777777" w:rsidR="001A3AEC" w:rsidRDefault="00F62A0D" w:rsidP="00F62A0D">
            <w:pPr>
              <w:jc w:val="center"/>
            </w:pPr>
            <w:r>
              <w:t>SCD</w:t>
            </w:r>
          </w:p>
        </w:tc>
        <w:tc>
          <w:tcPr>
            <w:tcW w:w="672" w:type="pct"/>
          </w:tcPr>
          <w:p w14:paraId="72131D76" w14:textId="77777777" w:rsidR="001A3AEC" w:rsidRDefault="00F9454A" w:rsidP="00EA0FA2">
            <w:pPr>
              <w:jc w:val="center"/>
            </w:pPr>
            <w:r>
              <w:t>15.</w:t>
            </w:r>
            <w:r w:rsidR="00231D60">
              <w:t>09</w:t>
            </w:r>
            <w:r w:rsidR="001A3AEC">
              <w:t>.20</w:t>
            </w:r>
            <w:r w:rsidR="00E13DB6">
              <w:t>2</w:t>
            </w:r>
            <w:r w:rsidR="00822591">
              <w:t>4</w:t>
            </w:r>
            <w:r w:rsidR="001A3AEC">
              <w:t>.</w:t>
            </w:r>
          </w:p>
        </w:tc>
      </w:tr>
      <w:tr w:rsidR="001A3AEC" w14:paraId="28B8341A" w14:textId="77777777" w:rsidTr="00F6592A">
        <w:trPr>
          <w:trHeight w:val="876"/>
        </w:trPr>
        <w:tc>
          <w:tcPr>
            <w:tcW w:w="446" w:type="pct"/>
            <w:vMerge/>
          </w:tcPr>
          <w:p w14:paraId="500D8527" w14:textId="77777777" w:rsidR="001A3AEC" w:rsidRDefault="001A3AEC" w:rsidP="00611E79">
            <w:pPr>
              <w:jc w:val="center"/>
            </w:pPr>
          </w:p>
        </w:tc>
        <w:tc>
          <w:tcPr>
            <w:tcW w:w="859" w:type="pct"/>
            <w:vMerge/>
          </w:tcPr>
          <w:p w14:paraId="31BA076E" w14:textId="77777777" w:rsidR="001A3AEC" w:rsidRDefault="001A3AEC" w:rsidP="00611E79">
            <w:pPr>
              <w:jc w:val="center"/>
            </w:pPr>
          </w:p>
        </w:tc>
        <w:tc>
          <w:tcPr>
            <w:tcW w:w="2158" w:type="pct"/>
          </w:tcPr>
          <w:p w14:paraId="48BBCDC5" w14:textId="77777777" w:rsidR="001B6BE4" w:rsidRPr="00C151E8" w:rsidRDefault="001A3AEC" w:rsidP="00745A06">
            <w:r w:rsidRPr="00C151E8">
              <w:rPr>
                <w:i/>
              </w:rPr>
              <w:t xml:space="preserve"> </w:t>
            </w:r>
            <w:r w:rsidRPr="00C151E8">
              <w:t xml:space="preserve">Konsultacije budžetskih korisnika i Službe za </w:t>
            </w:r>
            <w:r w:rsidR="00745A06">
              <w:t>budžet, finansije, ...</w:t>
            </w:r>
            <w:r w:rsidRPr="00C151E8">
              <w:t xml:space="preserve"> u vezi dostavljenih zahtijeva</w:t>
            </w:r>
            <w:r w:rsidR="00D1759D">
              <w:t xml:space="preserve"> za izradu Nacrta Budžeta za 202</w:t>
            </w:r>
            <w:r w:rsidR="00EF390C">
              <w:t>5</w:t>
            </w:r>
            <w:r w:rsidRPr="00C151E8">
              <w:t>.</w:t>
            </w:r>
            <w:r w:rsidR="002F5CDF">
              <w:t xml:space="preserve"> </w:t>
            </w:r>
            <w:r w:rsidR="00D1759D">
              <w:t>godinu</w:t>
            </w:r>
            <w:r w:rsidRPr="00C151E8">
              <w:t xml:space="preserve"> </w:t>
            </w:r>
          </w:p>
        </w:tc>
        <w:tc>
          <w:tcPr>
            <w:tcW w:w="866" w:type="pct"/>
          </w:tcPr>
          <w:p w14:paraId="67D1CAFE" w14:textId="77777777" w:rsidR="001A3AEC" w:rsidRDefault="00C26666" w:rsidP="00611E79">
            <w:pPr>
              <w:jc w:val="center"/>
            </w:pPr>
            <w:r>
              <w:t xml:space="preserve">Budžetski korisnici - </w:t>
            </w:r>
            <w:r w:rsidR="007D3692">
              <w:t>SF</w:t>
            </w:r>
          </w:p>
        </w:tc>
        <w:tc>
          <w:tcPr>
            <w:tcW w:w="672" w:type="pct"/>
          </w:tcPr>
          <w:p w14:paraId="76655699" w14:textId="77777777" w:rsidR="001A3AEC" w:rsidRDefault="00F9454A" w:rsidP="00EA0FA2">
            <w:pPr>
              <w:jc w:val="center"/>
            </w:pPr>
            <w:r>
              <w:t>30</w:t>
            </w:r>
            <w:r w:rsidR="007D3692">
              <w:t>.09.20</w:t>
            </w:r>
            <w:r w:rsidR="00E13DB6">
              <w:t>2</w:t>
            </w:r>
            <w:r w:rsidR="00822591">
              <w:t>4</w:t>
            </w:r>
            <w:r w:rsidR="007D3692">
              <w:t>.</w:t>
            </w:r>
          </w:p>
        </w:tc>
      </w:tr>
      <w:tr w:rsidR="00C151E8" w14:paraId="239B75D6" w14:textId="77777777" w:rsidTr="00F6592A">
        <w:tc>
          <w:tcPr>
            <w:tcW w:w="446" w:type="pct"/>
            <w:vMerge/>
          </w:tcPr>
          <w:p w14:paraId="3DB3A17D" w14:textId="77777777" w:rsidR="00C151E8" w:rsidRDefault="00C151E8" w:rsidP="00611E79">
            <w:pPr>
              <w:jc w:val="center"/>
            </w:pPr>
          </w:p>
        </w:tc>
        <w:tc>
          <w:tcPr>
            <w:tcW w:w="859" w:type="pct"/>
          </w:tcPr>
          <w:p w14:paraId="2F46FC4C" w14:textId="77777777" w:rsidR="00C151E8" w:rsidRDefault="00C151E8" w:rsidP="00611E79">
            <w:pPr>
              <w:jc w:val="center"/>
            </w:pPr>
            <w:r>
              <w:t>Izvještavanje</w:t>
            </w:r>
          </w:p>
        </w:tc>
        <w:tc>
          <w:tcPr>
            <w:tcW w:w="2158" w:type="pct"/>
          </w:tcPr>
          <w:p w14:paraId="5149B8D0" w14:textId="77777777" w:rsidR="00C151E8" w:rsidRDefault="00C151E8" w:rsidP="007F7831">
            <w:r>
              <w:t>Aktivnosti po tabeli broj 1.</w:t>
            </w:r>
          </w:p>
        </w:tc>
        <w:tc>
          <w:tcPr>
            <w:tcW w:w="866" w:type="pct"/>
          </w:tcPr>
          <w:p w14:paraId="1443EF2A" w14:textId="77777777" w:rsidR="00C151E8" w:rsidRDefault="00C151E8" w:rsidP="00611E79">
            <w:pPr>
              <w:jc w:val="center"/>
            </w:pPr>
          </w:p>
        </w:tc>
        <w:tc>
          <w:tcPr>
            <w:tcW w:w="672" w:type="pct"/>
          </w:tcPr>
          <w:p w14:paraId="0D3ACB71" w14:textId="77777777" w:rsidR="00C151E8" w:rsidRDefault="00C151E8" w:rsidP="00611E79">
            <w:pPr>
              <w:jc w:val="center"/>
            </w:pPr>
          </w:p>
        </w:tc>
      </w:tr>
      <w:tr w:rsidR="00C151E8" w14:paraId="6F57A849" w14:textId="77777777" w:rsidTr="00F6592A">
        <w:tc>
          <w:tcPr>
            <w:tcW w:w="446" w:type="pct"/>
            <w:vMerge/>
          </w:tcPr>
          <w:p w14:paraId="1E0446AB" w14:textId="77777777" w:rsidR="00C151E8" w:rsidRDefault="00C151E8" w:rsidP="00611E79">
            <w:pPr>
              <w:jc w:val="center"/>
            </w:pPr>
          </w:p>
        </w:tc>
        <w:tc>
          <w:tcPr>
            <w:tcW w:w="859" w:type="pct"/>
          </w:tcPr>
          <w:p w14:paraId="2517E33E" w14:textId="77777777" w:rsidR="00C151E8" w:rsidRDefault="00DB451E" w:rsidP="00611E79">
            <w:pPr>
              <w:jc w:val="center"/>
            </w:pPr>
            <w:r>
              <w:t>Kontrola</w:t>
            </w:r>
          </w:p>
        </w:tc>
        <w:tc>
          <w:tcPr>
            <w:tcW w:w="2158" w:type="pct"/>
          </w:tcPr>
          <w:p w14:paraId="20758230" w14:textId="77777777" w:rsidR="00C151E8" w:rsidRDefault="00C151E8" w:rsidP="001B2A05">
            <w:r>
              <w:t>Aktivnosti po tabeli broj 1.</w:t>
            </w:r>
          </w:p>
        </w:tc>
        <w:tc>
          <w:tcPr>
            <w:tcW w:w="866" w:type="pct"/>
          </w:tcPr>
          <w:p w14:paraId="57103BE9" w14:textId="77777777" w:rsidR="00C151E8" w:rsidRDefault="00C151E8" w:rsidP="00611E79">
            <w:pPr>
              <w:jc w:val="center"/>
            </w:pPr>
          </w:p>
        </w:tc>
        <w:tc>
          <w:tcPr>
            <w:tcW w:w="672" w:type="pct"/>
          </w:tcPr>
          <w:p w14:paraId="24D736A2" w14:textId="77777777" w:rsidR="00C151E8" w:rsidRDefault="00C151E8" w:rsidP="00611E79">
            <w:pPr>
              <w:jc w:val="center"/>
            </w:pPr>
          </w:p>
        </w:tc>
      </w:tr>
      <w:tr w:rsidR="001E3E43" w14:paraId="5D43BA7F" w14:textId="77777777" w:rsidTr="00F6592A">
        <w:trPr>
          <w:trHeight w:val="276"/>
        </w:trPr>
        <w:tc>
          <w:tcPr>
            <w:tcW w:w="446" w:type="pct"/>
            <w:vMerge w:val="restart"/>
          </w:tcPr>
          <w:p w14:paraId="10DFE4A5" w14:textId="77777777" w:rsidR="001E3E43" w:rsidRDefault="001E3E43" w:rsidP="00611E79">
            <w:pPr>
              <w:jc w:val="center"/>
            </w:pPr>
          </w:p>
          <w:p w14:paraId="7853459C" w14:textId="77777777" w:rsidR="00AF4E66" w:rsidRDefault="008F40EE" w:rsidP="00611E79">
            <w:pPr>
              <w:jc w:val="center"/>
            </w:pPr>
            <w:r>
              <w:t>Oktobar</w:t>
            </w:r>
          </w:p>
          <w:p w14:paraId="2DA2704D" w14:textId="77777777" w:rsidR="00AF4E66" w:rsidRDefault="00AF4E66" w:rsidP="00611E79">
            <w:pPr>
              <w:jc w:val="center"/>
            </w:pPr>
          </w:p>
          <w:p w14:paraId="4BBB12EA" w14:textId="77777777" w:rsidR="00AF4E66" w:rsidRDefault="00AF4E66" w:rsidP="00611E79">
            <w:pPr>
              <w:jc w:val="center"/>
            </w:pPr>
          </w:p>
          <w:p w14:paraId="62D165C9" w14:textId="77777777" w:rsidR="00AF4E66" w:rsidRDefault="00AF4E66" w:rsidP="00611E79">
            <w:pPr>
              <w:jc w:val="center"/>
            </w:pPr>
          </w:p>
          <w:p w14:paraId="163AB480" w14:textId="77777777" w:rsidR="00AF4E66" w:rsidRDefault="00AF4E66" w:rsidP="00611E79">
            <w:pPr>
              <w:jc w:val="center"/>
            </w:pPr>
          </w:p>
          <w:p w14:paraId="652B5C3A" w14:textId="77777777" w:rsidR="00AF4E66" w:rsidRDefault="00AF4E66" w:rsidP="00611E79">
            <w:pPr>
              <w:jc w:val="center"/>
            </w:pPr>
          </w:p>
          <w:p w14:paraId="4B7E1315" w14:textId="77777777" w:rsidR="00AF4E66" w:rsidRDefault="00AF4E66" w:rsidP="00611E79">
            <w:pPr>
              <w:jc w:val="center"/>
            </w:pPr>
          </w:p>
          <w:p w14:paraId="3EAEE9B1" w14:textId="77777777" w:rsidR="001E3E43" w:rsidRDefault="00AF4E66" w:rsidP="005D1144">
            <w:r>
              <w:t>Novembar</w:t>
            </w:r>
          </w:p>
          <w:p w14:paraId="5747F5B4" w14:textId="77777777" w:rsidR="001E3E43" w:rsidRDefault="001E3E43" w:rsidP="00611E79">
            <w:pPr>
              <w:jc w:val="center"/>
            </w:pPr>
          </w:p>
        </w:tc>
        <w:tc>
          <w:tcPr>
            <w:tcW w:w="859" w:type="pct"/>
            <w:vMerge w:val="restart"/>
          </w:tcPr>
          <w:p w14:paraId="7EA9E263" w14:textId="77777777" w:rsidR="001E3E43" w:rsidRDefault="001E3E43" w:rsidP="00611E79">
            <w:pPr>
              <w:jc w:val="center"/>
            </w:pPr>
            <w:r>
              <w:t>Priprema i donošenje Budžeta</w:t>
            </w:r>
          </w:p>
        </w:tc>
        <w:tc>
          <w:tcPr>
            <w:tcW w:w="2158" w:type="pct"/>
          </w:tcPr>
          <w:p w14:paraId="565EF4A9" w14:textId="77777777" w:rsidR="001E3E43" w:rsidRDefault="001E3E43" w:rsidP="007F7831">
            <w:r>
              <w:t>Aktivnosti po tabeli broj 1.</w:t>
            </w:r>
          </w:p>
        </w:tc>
        <w:tc>
          <w:tcPr>
            <w:tcW w:w="866" w:type="pct"/>
          </w:tcPr>
          <w:p w14:paraId="13DCEB9D" w14:textId="77777777" w:rsidR="001E3E43" w:rsidRDefault="001E3E43" w:rsidP="00611E79">
            <w:pPr>
              <w:jc w:val="center"/>
            </w:pPr>
          </w:p>
        </w:tc>
        <w:tc>
          <w:tcPr>
            <w:tcW w:w="672" w:type="pct"/>
          </w:tcPr>
          <w:p w14:paraId="1D478EF3" w14:textId="77777777" w:rsidR="001E3E43" w:rsidRDefault="001E3E43" w:rsidP="00611E79">
            <w:pPr>
              <w:jc w:val="center"/>
            </w:pPr>
          </w:p>
        </w:tc>
      </w:tr>
      <w:tr w:rsidR="001E3E43" w14:paraId="3E0CF3FF" w14:textId="77777777" w:rsidTr="00F6592A">
        <w:trPr>
          <w:trHeight w:val="504"/>
        </w:trPr>
        <w:tc>
          <w:tcPr>
            <w:tcW w:w="446" w:type="pct"/>
            <w:vMerge/>
          </w:tcPr>
          <w:p w14:paraId="0A567926" w14:textId="77777777" w:rsidR="001E3E43" w:rsidRDefault="001E3E43" w:rsidP="00611E79">
            <w:pPr>
              <w:jc w:val="center"/>
            </w:pPr>
          </w:p>
        </w:tc>
        <w:tc>
          <w:tcPr>
            <w:tcW w:w="859" w:type="pct"/>
            <w:vMerge/>
          </w:tcPr>
          <w:p w14:paraId="32726692" w14:textId="77777777" w:rsidR="001E3E43" w:rsidRDefault="001E3E43" w:rsidP="00611E79">
            <w:pPr>
              <w:jc w:val="center"/>
            </w:pPr>
          </w:p>
        </w:tc>
        <w:tc>
          <w:tcPr>
            <w:tcW w:w="2158" w:type="pct"/>
          </w:tcPr>
          <w:p w14:paraId="69D5B89E" w14:textId="77777777" w:rsidR="001E3E43" w:rsidRDefault="001E3E43" w:rsidP="00E94DA5">
            <w:r>
              <w:t>Dos</w:t>
            </w:r>
            <w:r w:rsidR="00D1759D">
              <w:t>tavljanje Nacrta Budžeta za 202</w:t>
            </w:r>
            <w:r w:rsidR="007461D3">
              <w:t>5</w:t>
            </w:r>
            <w:r>
              <w:t xml:space="preserve">. godinu Načelniku </w:t>
            </w:r>
          </w:p>
        </w:tc>
        <w:tc>
          <w:tcPr>
            <w:tcW w:w="866" w:type="pct"/>
          </w:tcPr>
          <w:p w14:paraId="47186D79" w14:textId="77777777" w:rsidR="001E3E43" w:rsidRDefault="001E3E43" w:rsidP="00611E79">
            <w:pPr>
              <w:jc w:val="center"/>
            </w:pPr>
            <w:r>
              <w:t>SF</w:t>
            </w:r>
          </w:p>
        </w:tc>
        <w:tc>
          <w:tcPr>
            <w:tcW w:w="672" w:type="pct"/>
          </w:tcPr>
          <w:p w14:paraId="0F2CA043" w14:textId="77777777" w:rsidR="001E3E43" w:rsidRDefault="00B60736" w:rsidP="00EA0FA2">
            <w:pPr>
              <w:jc w:val="center"/>
            </w:pPr>
            <w:r>
              <w:t>15.10</w:t>
            </w:r>
            <w:r w:rsidR="001E3E43">
              <w:t>.20</w:t>
            </w:r>
            <w:r w:rsidR="00E13DB6">
              <w:t>2</w:t>
            </w:r>
            <w:r w:rsidR="00E760B6">
              <w:t>4</w:t>
            </w:r>
            <w:r w:rsidR="001E3E43">
              <w:t>.</w:t>
            </w:r>
          </w:p>
        </w:tc>
      </w:tr>
      <w:tr w:rsidR="00C82524" w14:paraId="48E1AF60" w14:textId="77777777" w:rsidTr="00F6592A">
        <w:trPr>
          <w:trHeight w:val="600"/>
        </w:trPr>
        <w:tc>
          <w:tcPr>
            <w:tcW w:w="446" w:type="pct"/>
            <w:vMerge/>
          </w:tcPr>
          <w:p w14:paraId="11F94652" w14:textId="77777777" w:rsidR="00C82524" w:rsidRDefault="00C82524" w:rsidP="00611E79">
            <w:pPr>
              <w:jc w:val="center"/>
            </w:pPr>
          </w:p>
        </w:tc>
        <w:tc>
          <w:tcPr>
            <w:tcW w:w="859" w:type="pct"/>
          </w:tcPr>
          <w:p w14:paraId="230B729C" w14:textId="77777777" w:rsidR="00C82524" w:rsidRDefault="00C82524" w:rsidP="00611E79">
            <w:pPr>
              <w:jc w:val="center"/>
            </w:pPr>
            <w:r>
              <w:t>Implementacija Budžeta</w:t>
            </w:r>
          </w:p>
        </w:tc>
        <w:tc>
          <w:tcPr>
            <w:tcW w:w="2158" w:type="pct"/>
          </w:tcPr>
          <w:p w14:paraId="093894B4" w14:textId="77777777" w:rsidR="00C82524" w:rsidRDefault="00C82524" w:rsidP="007F7831">
            <w:r>
              <w:t>Aktivnosti po tabeli broj 1.</w:t>
            </w:r>
          </w:p>
        </w:tc>
        <w:tc>
          <w:tcPr>
            <w:tcW w:w="866" w:type="pct"/>
          </w:tcPr>
          <w:p w14:paraId="5AAD828C" w14:textId="77777777" w:rsidR="00C82524" w:rsidRDefault="00C82524" w:rsidP="00611E79">
            <w:pPr>
              <w:jc w:val="center"/>
            </w:pPr>
          </w:p>
        </w:tc>
        <w:tc>
          <w:tcPr>
            <w:tcW w:w="672" w:type="pct"/>
          </w:tcPr>
          <w:p w14:paraId="4D7627CD" w14:textId="77777777" w:rsidR="00C82524" w:rsidRDefault="00C82524" w:rsidP="00611E79">
            <w:pPr>
              <w:jc w:val="center"/>
            </w:pPr>
          </w:p>
        </w:tc>
      </w:tr>
      <w:tr w:rsidR="00AF4E66" w14:paraId="612BFF68" w14:textId="77777777" w:rsidTr="00F6592A">
        <w:tc>
          <w:tcPr>
            <w:tcW w:w="446" w:type="pct"/>
            <w:vMerge/>
          </w:tcPr>
          <w:p w14:paraId="1511CFCB" w14:textId="77777777" w:rsidR="00AF4E66" w:rsidRDefault="00AF4E66" w:rsidP="00611E79">
            <w:pPr>
              <w:jc w:val="center"/>
            </w:pPr>
          </w:p>
        </w:tc>
        <w:tc>
          <w:tcPr>
            <w:tcW w:w="859" w:type="pct"/>
            <w:vMerge w:val="restart"/>
          </w:tcPr>
          <w:p w14:paraId="675D5105" w14:textId="77777777" w:rsidR="00AF4E66" w:rsidRDefault="00AF4E66" w:rsidP="00611E79">
            <w:pPr>
              <w:jc w:val="center"/>
            </w:pPr>
            <w:r>
              <w:t>Izvještavanje</w:t>
            </w:r>
          </w:p>
        </w:tc>
        <w:tc>
          <w:tcPr>
            <w:tcW w:w="2158" w:type="pct"/>
          </w:tcPr>
          <w:p w14:paraId="01FA2874" w14:textId="77777777" w:rsidR="00AF4E66" w:rsidRDefault="00AF4E66" w:rsidP="007F7831">
            <w:r>
              <w:t>Komisija OV-a za budžet i finansije podnosi izvještaj za 3. kvartal OV-u</w:t>
            </w:r>
          </w:p>
        </w:tc>
        <w:tc>
          <w:tcPr>
            <w:tcW w:w="866" w:type="pct"/>
          </w:tcPr>
          <w:p w14:paraId="74EE9260" w14:textId="77777777" w:rsidR="00AF4E66" w:rsidRDefault="00AF4E66" w:rsidP="00611E79">
            <w:pPr>
              <w:jc w:val="center"/>
            </w:pPr>
          </w:p>
        </w:tc>
        <w:tc>
          <w:tcPr>
            <w:tcW w:w="672" w:type="pct"/>
          </w:tcPr>
          <w:p w14:paraId="7F725B78" w14:textId="77777777" w:rsidR="00AF4E66" w:rsidRDefault="00846CE8" w:rsidP="00EA0FA2">
            <w:pPr>
              <w:jc w:val="center"/>
            </w:pPr>
            <w:r>
              <w:t>15.-30.11</w:t>
            </w:r>
            <w:r w:rsidR="00AF4E66">
              <w:t>.20</w:t>
            </w:r>
            <w:r w:rsidR="00E13DB6">
              <w:t>2</w:t>
            </w:r>
            <w:r w:rsidR="00E760B6">
              <w:t>4</w:t>
            </w:r>
            <w:r w:rsidR="00AF4E66">
              <w:t>.</w:t>
            </w:r>
          </w:p>
        </w:tc>
      </w:tr>
      <w:tr w:rsidR="00AF4E66" w14:paraId="588EA200" w14:textId="77777777" w:rsidTr="00F6592A">
        <w:tc>
          <w:tcPr>
            <w:tcW w:w="446" w:type="pct"/>
            <w:vMerge/>
          </w:tcPr>
          <w:p w14:paraId="6FF21983" w14:textId="77777777" w:rsidR="00AF4E66" w:rsidRDefault="00AF4E66" w:rsidP="00611E79">
            <w:pPr>
              <w:jc w:val="center"/>
            </w:pPr>
          </w:p>
        </w:tc>
        <w:tc>
          <w:tcPr>
            <w:tcW w:w="859" w:type="pct"/>
            <w:vMerge/>
          </w:tcPr>
          <w:p w14:paraId="35C9A389" w14:textId="77777777" w:rsidR="00AF4E66" w:rsidRDefault="00AF4E66" w:rsidP="00611E79">
            <w:pPr>
              <w:jc w:val="center"/>
            </w:pPr>
          </w:p>
        </w:tc>
        <w:tc>
          <w:tcPr>
            <w:tcW w:w="2158" w:type="pct"/>
          </w:tcPr>
          <w:p w14:paraId="13939CCF" w14:textId="77777777" w:rsidR="00AF4E66" w:rsidRDefault="00AF4E66" w:rsidP="007F7831">
            <w:r>
              <w:t>Aktivnosti po tabeli broj 1.</w:t>
            </w:r>
          </w:p>
        </w:tc>
        <w:tc>
          <w:tcPr>
            <w:tcW w:w="866" w:type="pct"/>
          </w:tcPr>
          <w:p w14:paraId="20F3631B" w14:textId="77777777" w:rsidR="00AF4E66" w:rsidRDefault="00AF4E66" w:rsidP="00611E79">
            <w:pPr>
              <w:jc w:val="center"/>
            </w:pPr>
          </w:p>
        </w:tc>
        <w:tc>
          <w:tcPr>
            <w:tcW w:w="672" w:type="pct"/>
          </w:tcPr>
          <w:p w14:paraId="342DB53D" w14:textId="77777777" w:rsidR="00AF4E66" w:rsidRDefault="00AF4E66" w:rsidP="00611E79">
            <w:pPr>
              <w:jc w:val="center"/>
            </w:pPr>
          </w:p>
        </w:tc>
      </w:tr>
      <w:tr w:rsidR="00AF4E66" w14:paraId="7E2DD3DF" w14:textId="77777777" w:rsidTr="00F6592A">
        <w:tc>
          <w:tcPr>
            <w:tcW w:w="446" w:type="pct"/>
            <w:vMerge/>
          </w:tcPr>
          <w:p w14:paraId="72E9C6B8" w14:textId="77777777" w:rsidR="00AF4E66" w:rsidRDefault="00AF4E66" w:rsidP="00611E79">
            <w:pPr>
              <w:jc w:val="center"/>
            </w:pPr>
          </w:p>
        </w:tc>
        <w:tc>
          <w:tcPr>
            <w:tcW w:w="859" w:type="pct"/>
          </w:tcPr>
          <w:p w14:paraId="0D797031" w14:textId="77777777" w:rsidR="00AF4E66" w:rsidRDefault="00AF4E66" w:rsidP="00611E79">
            <w:pPr>
              <w:jc w:val="center"/>
            </w:pPr>
            <w:r>
              <w:t>Kontrola</w:t>
            </w:r>
          </w:p>
        </w:tc>
        <w:tc>
          <w:tcPr>
            <w:tcW w:w="2158" w:type="pct"/>
          </w:tcPr>
          <w:p w14:paraId="06D1B849" w14:textId="77777777" w:rsidR="00AF4E66" w:rsidRDefault="00AF4E66" w:rsidP="007F7831">
            <w:r>
              <w:t>Aktivnosti po tabeli broj 1.</w:t>
            </w:r>
          </w:p>
        </w:tc>
        <w:tc>
          <w:tcPr>
            <w:tcW w:w="866" w:type="pct"/>
          </w:tcPr>
          <w:p w14:paraId="369769A4" w14:textId="77777777" w:rsidR="00AF4E66" w:rsidRDefault="00AF4E66" w:rsidP="00611E79">
            <w:pPr>
              <w:jc w:val="center"/>
            </w:pPr>
          </w:p>
        </w:tc>
        <w:tc>
          <w:tcPr>
            <w:tcW w:w="672" w:type="pct"/>
          </w:tcPr>
          <w:p w14:paraId="69BC76FE" w14:textId="77777777" w:rsidR="00AF4E66" w:rsidRDefault="00AF4E66" w:rsidP="00611E79">
            <w:pPr>
              <w:jc w:val="center"/>
            </w:pPr>
          </w:p>
        </w:tc>
      </w:tr>
      <w:tr w:rsidR="00E90FA0" w14:paraId="58F5DA9E" w14:textId="77777777" w:rsidTr="00F6592A">
        <w:trPr>
          <w:trHeight w:val="528"/>
        </w:trPr>
        <w:tc>
          <w:tcPr>
            <w:tcW w:w="446" w:type="pct"/>
            <w:vMerge/>
          </w:tcPr>
          <w:p w14:paraId="3F261DE7" w14:textId="77777777" w:rsidR="00E90FA0" w:rsidRDefault="00E90FA0" w:rsidP="00611E79">
            <w:pPr>
              <w:jc w:val="center"/>
            </w:pPr>
          </w:p>
        </w:tc>
        <w:tc>
          <w:tcPr>
            <w:tcW w:w="859" w:type="pct"/>
            <w:vMerge w:val="restart"/>
          </w:tcPr>
          <w:p w14:paraId="3456058E" w14:textId="77777777" w:rsidR="00E90FA0" w:rsidRDefault="00E90FA0" w:rsidP="00611E79">
            <w:pPr>
              <w:jc w:val="center"/>
            </w:pPr>
            <w:r>
              <w:t>Pripremanje i donošenje Budžeta</w:t>
            </w:r>
          </w:p>
        </w:tc>
        <w:tc>
          <w:tcPr>
            <w:tcW w:w="2158" w:type="pct"/>
          </w:tcPr>
          <w:p w14:paraId="631FDBDF" w14:textId="77777777" w:rsidR="00E90FA0" w:rsidRDefault="00E90FA0" w:rsidP="0068263A">
            <w:r>
              <w:t xml:space="preserve"> Utvrđivanje i dostavljanje N</w:t>
            </w:r>
            <w:r w:rsidR="00D1759D">
              <w:t xml:space="preserve">acrta Budžeta </w:t>
            </w:r>
            <w:r w:rsidR="0068263A">
              <w:t>O</w:t>
            </w:r>
            <w:r w:rsidR="00D1759D">
              <w:t>pćine Pale za 202</w:t>
            </w:r>
            <w:r w:rsidR="00EF390C">
              <w:t>5</w:t>
            </w:r>
            <w:r>
              <w:t>. godinu OV na usvajanje</w:t>
            </w:r>
          </w:p>
        </w:tc>
        <w:tc>
          <w:tcPr>
            <w:tcW w:w="866" w:type="pct"/>
          </w:tcPr>
          <w:p w14:paraId="5842D832" w14:textId="77777777" w:rsidR="00E90FA0" w:rsidRDefault="00E90FA0" w:rsidP="00611E79">
            <w:pPr>
              <w:jc w:val="center"/>
            </w:pPr>
            <w:r>
              <w:t>Načelnik</w:t>
            </w:r>
          </w:p>
          <w:p w14:paraId="176CDC5E" w14:textId="77777777" w:rsidR="00E90FA0" w:rsidRDefault="00E90FA0" w:rsidP="00611E79">
            <w:pPr>
              <w:jc w:val="center"/>
            </w:pPr>
          </w:p>
        </w:tc>
        <w:tc>
          <w:tcPr>
            <w:tcW w:w="672" w:type="pct"/>
          </w:tcPr>
          <w:p w14:paraId="464ED2B2" w14:textId="77777777" w:rsidR="00E90FA0" w:rsidRDefault="00E90FA0" w:rsidP="00DA0A44">
            <w:pPr>
              <w:jc w:val="center"/>
            </w:pPr>
            <w:r>
              <w:t>01.-</w:t>
            </w:r>
            <w:r w:rsidR="00706740">
              <w:t>1</w:t>
            </w:r>
            <w:r>
              <w:t>5.11.20</w:t>
            </w:r>
            <w:r w:rsidR="00E13DB6">
              <w:t>2</w:t>
            </w:r>
            <w:r w:rsidR="00E760B6">
              <w:t>4</w:t>
            </w:r>
            <w:r>
              <w:t>.</w:t>
            </w:r>
          </w:p>
        </w:tc>
      </w:tr>
      <w:tr w:rsidR="00E90FA0" w14:paraId="0036479C" w14:textId="77777777" w:rsidTr="00F6592A">
        <w:trPr>
          <w:trHeight w:val="576"/>
        </w:trPr>
        <w:tc>
          <w:tcPr>
            <w:tcW w:w="446" w:type="pct"/>
            <w:vMerge/>
          </w:tcPr>
          <w:p w14:paraId="6AD0C513" w14:textId="77777777" w:rsidR="00E90FA0" w:rsidRDefault="00E90FA0" w:rsidP="00611E79">
            <w:pPr>
              <w:jc w:val="center"/>
            </w:pPr>
          </w:p>
        </w:tc>
        <w:tc>
          <w:tcPr>
            <w:tcW w:w="859" w:type="pct"/>
            <w:vMerge/>
          </w:tcPr>
          <w:p w14:paraId="66255666" w14:textId="77777777" w:rsidR="00E90FA0" w:rsidRDefault="00E90FA0" w:rsidP="00611E79">
            <w:pPr>
              <w:jc w:val="center"/>
            </w:pPr>
          </w:p>
        </w:tc>
        <w:tc>
          <w:tcPr>
            <w:tcW w:w="2158" w:type="pct"/>
          </w:tcPr>
          <w:p w14:paraId="4170617E" w14:textId="77777777" w:rsidR="00E90FA0" w:rsidRDefault="00E90FA0" w:rsidP="004B714D">
            <w:r>
              <w:t xml:space="preserve"> Utvrđivanje i dostavljanje Od</w:t>
            </w:r>
            <w:r w:rsidR="00D1759D">
              <w:t xml:space="preserve">luke o </w:t>
            </w:r>
            <w:proofErr w:type="spellStart"/>
            <w:r w:rsidR="00D1759D">
              <w:t>izvšavanju</w:t>
            </w:r>
            <w:proofErr w:type="spellEnd"/>
            <w:r w:rsidR="00D1759D">
              <w:t xml:space="preserve"> Budžeta za 202</w:t>
            </w:r>
            <w:r w:rsidR="00EF390C">
              <w:t>5</w:t>
            </w:r>
            <w:r>
              <w:t>. godinu OV na usvajanje</w:t>
            </w:r>
          </w:p>
        </w:tc>
        <w:tc>
          <w:tcPr>
            <w:tcW w:w="866" w:type="pct"/>
          </w:tcPr>
          <w:p w14:paraId="0F5901D5" w14:textId="77777777" w:rsidR="00E90FA0" w:rsidRDefault="00E90FA0" w:rsidP="00611E79">
            <w:pPr>
              <w:jc w:val="center"/>
            </w:pPr>
          </w:p>
          <w:p w14:paraId="64A800CC" w14:textId="77777777" w:rsidR="00E90FA0" w:rsidRDefault="00E90FA0" w:rsidP="00611E79">
            <w:pPr>
              <w:jc w:val="center"/>
            </w:pPr>
            <w:r>
              <w:t>Načelnik</w:t>
            </w:r>
          </w:p>
        </w:tc>
        <w:tc>
          <w:tcPr>
            <w:tcW w:w="672" w:type="pct"/>
          </w:tcPr>
          <w:p w14:paraId="1C3389B3" w14:textId="77777777" w:rsidR="00E90FA0" w:rsidRDefault="00F222B3" w:rsidP="00DA0A44">
            <w:pPr>
              <w:jc w:val="center"/>
            </w:pPr>
            <w:r>
              <w:t>01.-</w:t>
            </w:r>
            <w:r w:rsidR="00706740">
              <w:t>1</w:t>
            </w:r>
            <w:r>
              <w:t>5.11.20</w:t>
            </w:r>
            <w:r w:rsidR="00E13DB6">
              <w:t>2</w:t>
            </w:r>
            <w:r w:rsidR="00E760B6">
              <w:t>4</w:t>
            </w:r>
            <w:r>
              <w:t>.</w:t>
            </w:r>
          </w:p>
        </w:tc>
      </w:tr>
      <w:tr w:rsidR="00AF4E66" w14:paraId="4D8356BE" w14:textId="77777777" w:rsidTr="00F6592A">
        <w:tc>
          <w:tcPr>
            <w:tcW w:w="446" w:type="pct"/>
            <w:vMerge/>
          </w:tcPr>
          <w:p w14:paraId="3D65EC43" w14:textId="77777777" w:rsidR="00AF4E66" w:rsidRDefault="00AF4E66" w:rsidP="00611E79">
            <w:pPr>
              <w:jc w:val="center"/>
            </w:pPr>
          </w:p>
        </w:tc>
        <w:tc>
          <w:tcPr>
            <w:tcW w:w="859" w:type="pct"/>
          </w:tcPr>
          <w:p w14:paraId="0A258FD9" w14:textId="77777777" w:rsidR="00AF4E66" w:rsidRDefault="00AF4E66" w:rsidP="00611E79">
            <w:pPr>
              <w:jc w:val="center"/>
            </w:pPr>
            <w:proofErr w:type="spellStart"/>
            <w:r>
              <w:t>Implemantacija</w:t>
            </w:r>
            <w:proofErr w:type="spellEnd"/>
            <w:r>
              <w:t xml:space="preserve"> Budžeta</w:t>
            </w:r>
          </w:p>
        </w:tc>
        <w:tc>
          <w:tcPr>
            <w:tcW w:w="2158" w:type="pct"/>
          </w:tcPr>
          <w:p w14:paraId="5E0C40F6" w14:textId="77777777" w:rsidR="00AF4E66" w:rsidRDefault="00AF4E66" w:rsidP="00DC1452">
            <w:proofErr w:type="spellStart"/>
            <w:r>
              <w:t>Usaglašen</w:t>
            </w:r>
            <w:proofErr w:type="spellEnd"/>
            <w:r>
              <w:t xml:space="preserve"> konačan prijedlog i program kapitalnih investicija</w:t>
            </w:r>
          </w:p>
        </w:tc>
        <w:tc>
          <w:tcPr>
            <w:tcW w:w="866" w:type="pct"/>
          </w:tcPr>
          <w:p w14:paraId="17250200" w14:textId="77777777" w:rsidR="00AF4E66" w:rsidRDefault="00AF4E66" w:rsidP="00857025">
            <w:pPr>
              <w:jc w:val="center"/>
            </w:pPr>
            <w:r>
              <w:t xml:space="preserve">Služba za </w:t>
            </w:r>
            <w:r w:rsidR="00857025">
              <w:t>civilnu zaštitu, infrastrukturu, ..</w:t>
            </w:r>
          </w:p>
        </w:tc>
        <w:tc>
          <w:tcPr>
            <w:tcW w:w="672" w:type="pct"/>
          </w:tcPr>
          <w:p w14:paraId="01CA6B4F" w14:textId="77777777" w:rsidR="00AF4E66" w:rsidRDefault="00AF4E66" w:rsidP="00DA0A44">
            <w:pPr>
              <w:jc w:val="center"/>
            </w:pPr>
            <w:r>
              <w:t>30.11.20</w:t>
            </w:r>
            <w:r w:rsidR="00E13DB6">
              <w:t>2</w:t>
            </w:r>
            <w:r w:rsidR="00E760B6">
              <w:t>4</w:t>
            </w:r>
            <w:r>
              <w:t>.</w:t>
            </w:r>
          </w:p>
        </w:tc>
      </w:tr>
      <w:tr w:rsidR="00AF4E66" w14:paraId="403EC271" w14:textId="77777777" w:rsidTr="00F6592A">
        <w:tc>
          <w:tcPr>
            <w:tcW w:w="446" w:type="pct"/>
            <w:vMerge w:val="restart"/>
          </w:tcPr>
          <w:p w14:paraId="42A394D6" w14:textId="77777777" w:rsidR="00AF4E66" w:rsidRDefault="00AF4E66" w:rsidP="00611E79">
            <w:pPr>
              <w:jc w:val="center"/>
            </w:pPr>
          </w:p>
          <w:p w14:paraId="1891B01C" w14:textId="77777777" w:rsidR="00AF4E66" w:rsidRDefault="00AF4E66" w:rsidP="00611E79">
            <w:pPr>
              <w:jc w:val="center"/>
            </w:pPr>
          </w:p>
        </w:tc>
        <w:tc>
          <w:tcPr>
            <w:tcW w:w="859" w:type="pct"/>
          </w:tcPr>
          <w:p w14:paraId="281DD7E6" w14:textId="77777777" w:rsidR="00AF4E66" w:rsidRDefault="00AF4E66" w:rsidP="00611E79">
            <w:pPr>
              <w:jc w:val="center"/>
            </w:pPr>
            <w:r>
              <w:t>Izvještavanje</w:t>
            </w:r>
          </w:p>
        </w:tc>
        <w:tc>
          <w:tcPr>
            <w:tcW w:w="2158" w:type="pct"/>
          </w:tcPr>
          <w:p w14:paraId="1BF04F19" w14:textId="77777777" w:rsidR="00AF4E66" w:rsidRDefault="00AF4E66" w:rsidP="001B2A05">
            <w:r>
              <w:t>Aktivnosti po tabeli broj 1.</w:t>
            </w:r>
          </w:p>
        </w:tc>
        <w:tc>
          <w:tcPr>
            <w:tcW w:w="866" w:type="pct"/>
          </w:tcPr>
          <w:p w14:paraId="6D1742ED" w14:textId="77777777" w:rsidR="00AF4E66" w:rsidRDefault="00F222B3" w:rsidP="00611E79">
            <w:pPr>
              <w:jc w:val="center"/>
            </w:pPr>
            <w:r>
              <w:t>SF</w:t>
            </w:r>
          </w:p>
        </w:tc>
        <w:tc>
          <w:tcPr>
            <w:tcW w:w="672" w:type="pct"/>
          </w:tcPr>
          <w:p w14:paraId="306F7DED" w14:textId="77777777" w:rsidR="00AF4E66" w:rsidRDefault="00AF4E66" w:rsidP="00611E79">
            <w:pPr>
              <w:jc w:val="center"/>
            </w:pPr>
          </w:p>
        </w:tc>
      </w:tr>
      <w:tr w:rsidR="00AF4E66" w14:paraId="356A6C6B" w14:textId="77777777" w:rsidTr="00F6592A">
        <w:tc>
          <w:tcPr>
            <w:tcW w:w="446" w:type="pct"/>
            <w:vMerge/>
          </w:tcPr>
          <w:p w14:paraId="42B63E9E" w14:textId="77777777" w:rsidR="00AF4E66" w:rsidRDefault="00AF4E66" w:rsidP="00611E79">
            <w:pPr>
              <w:jc w:val="center"/>
            </w:pPr>
          </w:p>
        </w:tc>
        <w:tc>
          <w:tcPr>
            <w:tcW w:w="859" w:type="pct"/>
          </w:tcPr>
          <w:p w14:paraId="648D1DDF" w14:textId="77777777" w:rsidR="00AF4E66" w:rsidRDefault="00AF4E66" w:rsidP="00611E79">
            <w:pPr>
              <w:jc w:val="center"/>
            </w:pPr>
            <w:r>
              <w:t>Kontrola</w:t>
            </w:r>
          </w:p>
        </w:tc>
        <w:tc>
          <w:tcPr>
            <w:tcW w:w="2158" w:type="pct"/>
          </w:tcPr>
          <w:p w14:paraId="14BFD220" w14:textId="77777777" w:rsidR="00AF4E66" w:rsidRDefault="00AF4E66" w:rsidP="001B2A05">
            <w:r>
              <w:t>Aktivnosti po tabeli broj 1.</w:t>
            </w:r>
          </w:p>
        </w:tc>
        <w:tc>
          <w:tcPr>
            <w:tcW w:w="866" w:type="pct"/>
          </w:tcPr>
          <w:p w14:paraId="1DECCE7F" w14:textId="77777777" w:rsidR="00AF4E66" w:rsidRDefault="00AF4E66" w:rsidP="00611E79">
            <w:pPr>
              <w:jc w:val="center"/>
            </w:pPr>
          </w:p>
        </w:tc>
        <w:tc>
          <w:tcPr>
            <w:tcW w:w="672" w:type="pct"/>
          </w:tcPr>
          <w:p w14:paraId="20BAB2CF" w14:textId="77777777" w:rsidR="00AF4E66" w:rsidRDefault="00AF4E66" w:rsidP="00611E79">
            <w:pPr>
              <w:jc w:val="center"/>
            </w:pPr>
          </w:p>
        </w:tc>
      </w:tr>
      <w:tr w:rsidR="00A91C28" w14:paraId="5BB9CFFE" w14:textId="77777777" w:rsidTr="00F6592A">
        <w:tc>
          <w:tcPr>
            <w:tcW w:w="446" w:type="pct"/>
            <w:vMerge w:val="restart"/>
            <w:tcBorders>
              <w:top w:val="single" w:sz="4" w:space="0" w:color="auto"/>
            </w:tcBorders>
          </w:tcPr>
          <w:p w14:paraId="4ECE07B5" w14:textId="77777777" w:rsidR="00A91C28" w:rsidRDefault="00A91C28" w:rsidP="00611E79">
            <w:pPr>
              <w:jc w:val="center"/>
            </w:pPr>
          </w:p>
          <w:p w14:paraId="510A857E" w14:textId="77777777" w:rsidR="00A91C28" w:rsidRDefault="00A91C28" w:rsidP="00611E79">
            <w:pPr>
              <w:jc w:val="center"/>
            </w:pPr>
          </w:p>
          <w:p w14:paraId="1BB00B57" w14:textId="77777777" w:rsidR="00A91C28" w:rsidRDefault="00A91C28" w:rsidP="00611E79">
            <w:pPr>
              <w:jc w:val="center"/>
            </w:pPr>
            <w:r>
              <w:t>Decembar</w:t>
            </w:r>
          </w:p>
          <w:p w14:paraId="4BAFD6E8" w14:textId="77777777" w:rsidR="00A91C28" w:rsidRDefault="00A91C28" w:rsidP="00611E79">
            <w:pPr>
              <w:jc w:val="center"/>
            </w:pPr>
          </w:p>
        </w:tc>
        <w:tc>
          <w:tcPr>
            <w:tcW w:w="859" w:type="pct"/>
          </w:tcPr>
          <w:p w14:paraId="33D45501" w14:textId="77777777" w:rsidR="00A91C28" w:rsidRDefault="00A91C28" w:rsidP="00611E79">
            <w:pPr>
              <w:jc w:val="center"/>
            </w:pPr>
            <w:r>
              <w:t>Priprema i donošenje Budžeta</w:t>
            </w:r>
          </w:p>
        </w:tc>
        <w:tc>
          <w:tcPr>
            <w:tcW w:w="2158" w:type="pct"/>
          </w:tcPr>
          <w:p w14:paraId="73CDCF37" w14:textId="77777777" w:rsidR="00A91C28" w:rsidRDefault="00D1759D" w:rsidP="005771AF">
            <w:r>
              <w:t>Prijedlog Budžeta za 202</w:t>
            </w:r>
            <w:r w:rsidR="00CF3991">
              <w:t>5</w:t>
            </w:r>
            <w:r w:rsidR="00A91C28">
              <w:t>.</w:t>
            </w:r>
            <w:r w:rsidR="005771AF">
              <w:t xml:space="preserve"> fiskalnu</w:t>
            </w:r>
            <w:r w:rsidR="00A91C28">
              <w:t xml:space="preserve"> godinu i Od</w:t>
            </w:r>
            <w:r>
              <w:t>luke o izvršenju Budžeta za 202</w:t>
            </w:r>
            <w:r w:rsidR="00CF3991">
              <w:t>5</w:t>
            </w:r>
            <w:r w:rsidR="00A91C28">
              <w:t>. godinu dostavljen Načelniku, a Načelnik OV-u . OV</w:t>
            </w:r>
            <w:r w:rsidR="005771AF">
              <w:t xml:space="preserve"> na </w:t>
            </w:r>
            <w:r w:rsidR="00A91C28">
              <w:t>usvaja</w:t>
            </w:r>
            <w:r w:rsidR="005771AF">
              <w:t>nje. OV usvaja</w:t>
            </w:r>
            <w:r w:rsidR="00A91C28">
              <w:t xml:space="preserve"> predloženi Budžet i Odluku o i</w:t>
            </w:r>
            <w:r>
              <w:t>zvršavanju budžeta do 31.12.20</w:t>
            </w:r>
            <w:r w:rsidR="00E13DB6">
              <w:t>2</w:t>
            </w:r>
            <w:r w:rsidR="00CF3991">
              <w:t>5</w:t>
            </w:r>
            <w:r w:rsidR="00A91C28">
              <w:t>. godine</w:t>
            </w:r>
          </w:p>
        </w:tc>
        <w:tc>
          <w:tcPr>
            <w:tcW w:w="866" w:type="pct"/>
          </w:tcPr>
          <w:p w14:paraId="3993789A" w14:textId="77777777" w:rsidR="00A91C28" w:rsidRDefault="00A91C28" w:rsidP="00611E79">
            <w:pPr>
              <w:jc w:val="center"/>
            </w:pPr>
            <w:r>
              <w:t>SF</w:t>
            </w:r>
          </w:p>
          <w:p w14:paraId="69867D17" w14:textId="77777777" w:rsidR="00A91C28" w:rsidRDefault="00A91C28" w:rsidP="00611E79">
            <w:pPr>
              <w:jc w:val="center"/>
            </w:pPr>
            <w:r>
              <w:t>Načelnik</w:t>
            </w:r>
          </w:p>
          <w:p w14:paraId="6779D0B1" w14:textId="77777777" w:rsidR="00A91C28" w:rsidRDefault="00A91C28" w:rsidP="00611E79">
            <w:pPr>
              <w:jc w:val="center"/>
            </w:pPr>
            <w:r>
              <w:t>Općinsko vijeće</w:t>
            </w:r>
          </w:p>
        </w:tc>
        <w:tc>
          <w:tcPr>
            <w:tcW w:w="672" w:type="pct"/>
          </w:tcPr>
          <w:p w14:paraId="47480160" w14:textId="77777777" w:rsidR="00A91C28" w:rsidRDefault="00A91C28" w:rsidP="00611E79">
            <w:pPr>
              <w:jc w:val="center"/>
            </w:pPr>
          </w:p>
          <w:p w14:paraId="30698902" w14:textId="77777777" w:rsidR="00A91C28" w:rsidRDefault="00E13DB6" w:rsidP="005771AF">
            <w:pPr>
              <w:jc w:val="center"/>
            </w:pPr>
            <w:r>
              <w:t>20-3</w:t>
            </w:r>
            <w:r w:rsidR="00CF3991">
              <w:t>1</w:t>
            </w:r>
            <w:r>
              <w:t>.12.202</w:t>
            </w:r>
            <w:r w:rsidR="00E760B6">
              <w:t>4</w:t>
            </w:r>
            <w:r w:rsidR="00A91C28">
              <w:t>.</w:t>
            </w:r>
          </w:p>
        </w:tc>
      </w:tr>
      <w:tr w:rsidR="00A91C28" w14:paraId="6F529CFF" w14:textId="77777777" w:rsidTr="00F6592A">
        <w:tc>
          <w:tcPr>
            <w:tcW w:w="446" w:type="pct"/>
            <w:vMerge/>
          </w:tcPr>
          <w:p w14:paraId="026D1AF2" w14:textId="77777777" w:rsidR="00A91C28" w:rsidRDefault="00A91C28" w:rsidP="00611E79">
            <w:pPr>
              <w:jc w:val="center"/>
            </w:pPr>
          </w:p>
        </w:tc>
        <w:tc>
          <w:tcPr>
            <w:tcW w:w="859" w:type="pct"/>
          </w:tcPr>
          <w:p w14:paraId="2EAF56F5" w14:textId="77777777" w:rsidR="00A91C28" w:rsidRDefault="00A91C28" w:rsidP="00611E79">
            <w:pPr>
              <w:jc w:val="center"/>
            </w:pPr>
            <w:r>
              <w:t>Implementacija Budžeta</w:t>
            </w:r>
          </w:p>
        </w:tc>
        <w:tc>
          <w:tcPr>
            <w:tcW w:w="2158" w:type="pct"/>
          </w:tcPr>
          <w:p w14:paraId="17A7D2D2" w14:textId="77777777" w:rsidR="00A91C28" w:rsidRDefault="00A91C28" w:rsidP="001B2A05">
            <w:r>
              <w:t>Aktivnosti po tabeli broj 1.</w:t>
            </w:r>
          </w:p>
        </w:tc>
        <w:tc>
          <w:tcPr>
            <w:tcW w:w="866" w:type="pct"/>
          </w:tcPr>
          <w:p w14:paraId="1C4F764B" w14:textId="77777777" w:rsidR="00A91C28" w:rsidRDefault="00A91C28" w:rsidP="00611E79">
            <w:pPr>
              <w:jc w:val="center"/>
            </w:pPr>
          </w:p>
        </w:tc>
        <w:tc>
          <w:tcPr>
            <w:tcW w:w="672" w:type="pct"/>
          </w:tcPr>
          <w:p w14:paraId="2F79D0F9" w14:textId="77777777" w:rsidR="00A91C28" w:rsidRDefault="00A91C28" w:rsidP="00611E79">
            <w:pPr>
              <w:jc w:val="center"/>
            </w:pPr>
          </w:p>
        </w:tc>
      </w:tr>
      <w:tr w:rsidR="00A91C28" w14:paraId="25B054A5" w14:textId="77777777" w:rsidTr="00F6592A">
        <w:tc>
          <w:tcPr>
            <w:tcW w:w="446" w:type="pct"/>
            <w:vMerge/>
          </w:tcPr>
          <w:p w14:paraId="4F5DD9D9" w14:textId="77777777" w:rsidR="00A91C28" w:rsidRDefault="00A91C28" w:rsidP="00611E79">
            <w:pPr>
              <w:jc w:val="center"/>
            </w:pPr>
          </w:p>
        </w:tc>
        <w:tc>
          <w:tcPr>
            <w:tcW w:w="859" w:type="pct"/>
          </w:tcPr>
          <w:p w14:paraId="5E7B335F" w14:textId="77777777" w:rsidR="00A91C28" w:rsidRDefault="00A91C28" w:rsidP="00611E79">
            <w:pPr>
              <w:jc w:val="center"/>
            </w:pPr>
            <w:r>
              <w:t>Izvještavanje</w:t>
            </w:r>
          </w:p>
        </w:tc>
        <w:tc>
          <w:tcPr>
            <w:tcW w:w="2158" w:type="pct"/>
          </w:tcPr>
          <w:p w14:paraId="376E9FAD" w14:textId="77777777" w:rsidR="00A91C28" w:rsidRDefault="0081145D" w:rsidP="001B2A05">
            <w:r>
              <w:t>Formiran</w:t>
            </w:r>
            <w:r w:rsidR="002048AD">
              <w:t>a</w:t>
            </w:r>
            <w:r>
              <w:t xml:space="preserve"> centralna i pojedinačne</w:t>
            </w:r>
            <w:r w:rsidR="00A91C28">
              <w:t xml:space="preserve"> popisne komisije za popis imovine, stvari, obaveza i pot</w:t>
            </w:r>
            <w:r>
              <w:t xml:space="preserve">raživanja, stanje ž-r, blagajne, </w:t>
            </w:r>
            <w:r w:rsidR="00A91C28">
              <w:t>itd)</w:t>
            </w:r>
          </w:p>
        </w:tc>
        <w:tc>
          <w:tcPr>
            <w:tcW w:w="866" w:type="pct"/>
          </w:tcPr>
          <w:p w14:paraId="29F0735C" w14:textId="77777777" w:rsidR="00A91C28" w:rsidRDefault="00A91C28" w:rsidP="00611E79">
            <w:pPr>
              <w:jc w:val="center"/>
            </w:pPr>
            <w:r>
              <w:t>Načelnik</w:t>
            </w:r>
          </w:p>
        </w:tc>
        <w:tc>
          <w:tcPr>
            <w:tcW w:w="672" w:type="pct"/>
          </w:tcPr>
          <w:p w14:paraId="08865D27" w14:textId="77777777" w:rsidR="00A91C28" w:rsidRDefault="0071560E" w:rsidP="005D1D24">
            <w:pPr>
              <w:jc w:val="center"/>
            </w:pPr>
            <w:r>
              <w:t>31.12</w:t>
            </w:r>
            <w:r w:rsidR="00E13DB6">
              <w:t>.202</w:t>
            </w:r>
            <w:r w:rsidR="00E760B6">
              <w:t>4</w:t>
            </w:r>
            <w:r w:rsidR="00D95E38">
              <w:t>.</w:t>
            </w:r>
          </w:p>
        </w:tc>
      </w:tr>
      <w:tr w:rsidR="00AF4E66" w14:paraId="061D1675" w14:textId="77777777" w:rsidTr="00F6592A">
        <w:tc>
          <w:tcPr>
            <w:tcW w:w="446" w:type="pct"/>
          </w:tcPr>
          <w:p w14:paraId="78AC0F9C" w14:textId="77777777" w:rsidR="00AF4E66" w:rsidRDefault="00AF4E66" w:rsidP="00611E79">
            <w:pPr>
              <w:jc w:val="center"/>
            </w:pPr>
          </w:p>
        </w:tc>
        <w:tc>
          <w:tcPr>
            <w:tcW w:w="859" w:type="pct"/>
          </w:tcPr>
          <w:p w14:paraId="7BDFD36C" w14:textId="77777777" w:rsidR="00AF4E66" w:rsidRDefault="00AF4E66" w:rsidP="00611E79">
            <w:pPr>
              <w:jc w:val="center"/>
            </w:pPr>
            <w:r>
              <w:t>Kontrola</w:t>
            </w:r>
          </w:p>
        </w:tc>
        <w:tc>
          <w:tcPr>
            <w:tcW w:w="2158" w:type="pct"/>
          </w:tcPr>
          <w:p w14:paraId="54BECAE6" w14:textId="77777777" w:rsidR="00AF4E66" w:rsidRDefault="00AF4E66" w:rsidP="001B2A05">
            <w:r>
              <w:t>Aktivnosti po tabeli broj 1.</w:t>
            </w:r>
          </w:p>
        </w:tc>
        <w:tc>
          <w:tcPr>
            <w:tcW w:w="866" w:type="pct"/>
          </w:tcPr>
          <w:p w14:paraId="367AAC5A" w14:textId="77777777" w:rsidR="00AF4E66" w:rsidRDefault="00AF4E66" w:rsidP="00773D0A"/>
        </w:tc>
        <w:tc>
          <w:tcPr>
            <w:tcW w:w="672" w:type="pct"/>
          </w:tcPr>
          <w:p w14:paraId="1B32C786" w14:textId="77777777" w:rsidR="00AF4E66" w:rsidRDefault="00AF4E66" w:rsidP="00773D0A"/>
        </w:tc>
      </w:tr>
    </w:tbl>
    <w:p w14:paraId="24F33184" w14:textId="77777777" w:rsidR="00F57BAA" w:rsidRDefault="00F57BAA"/>
    <w:p w14:paraId="20BF5279" w14:textId="77777777" w:rsidR="00F57BAA" w:rsidRDefault="00F57BAA"/>
    <w:p w14:paraId="66CBA44D" w14:textId="77777777" w:rsidR="003F3072" w:rsidRDefault="003F3072"/>
    <w:p w14:paraId="2D6B0E97" w14:textId="40DAECA5" w:rsidR="003F3072" w:rsidRPr="003F3072" w:rsidRDefault="003F3072">
      <w:pPr>
        <w:rPr>
          <w:b/>
        </w:rPr>
      </w:pPr>
      <w:r w:rsidRPr="003F3072">
        <w:rPr>
          <w:b/>
        </w:rPr>
        <w:tab/>
      </w:r>
      <w:r w:rsidRPr="003F3072">
        <w:rPr>
          <w:b/>
        </w:rPr>
        <w:tab/>
      </w:r>
      <w:r w:rsidRPr="003F3072">
        <w:rPr>
          <w:b/>
        </w:rPr>
        <w:tab/>
      </w:r>
      <w:r w:rsidRPr="003F3072">
        <w:rPr>
          <w:b/>
        </w:rPr>
        <w:tab/>
      </w:r>
      <w:r w:rsidRPr="003F3072">
        <w:rPr>
          <w:b/>
        </w:rPr>
        <w:tab/>
      </w:r>
      <w:r w:rsidRPr="003F3072">
        <w:rPr>
          <w:b/>
        </w:rPr>
        <w:tab/>
      </w:r>
      <w:r w:rsidRPr="003F3072">
        <w:rPr>
          <w:b/>
        </w:rPr>
        <w:tab/>
      </w:r>
      <w:r w:rsidRPr="003F3072">
        <w:rPr>
          <w:b/>
        </w:rPr>
        <w:tab/>
      </w:r>
      <w:r w:rsidRPr="003F3072">
        <w:rPr>
          <w:b/>
        </w:rPr>
        <w:tab/>
      </w:r>
      <w:r w:rsidR="00042D75">
        <w:rPr>
          <w:b/>
        </w:rPr>
        <w:t xml:space="preserve">  </w:t>
      </w:r>
      <w:r w:rsidR="00B974A0">
        <w:rPr>
          <w:b/>
        </w:rPr>
        <w:t xml:space="preserve">             </w:t>
      </w:r>
      <w:r w:rsidR="00225BD0">
        <w:rPr>
          <w:b/>
        </w:rPr>
        <w:t xml:space="preserve"> </w:t>
      </w:r>
      <w:r w:rsidR="00263F17">
        <w:rPr>
          <w:b/>
        </w:rPr>
        <w:t xml:space="preserve">                    </w:t>
      </w:r>
      <w:r w:rsidR="00042D75">
        <w:rPr>
          <w:b/>
        </w:rPr>
        <w:t xml:space="preserve">  </w:t>
      </w:r>
      <w:r w:rsidRPr="003F3072">
        <w:rPr>
          <w:b/>
        </w:rPr>
        <w:t>PREDSJEDAVAJUĆI O</w:t>
      </w:r>
      <w:r w:rsidR="00A803BF">
        <w:rPr>
          <w:b/>
        </w:rPr>
        <w:t>PĆINSKOG VIJEĆA</w:t>
      </w:r>
    </w:p>
    <w:p w14:paraId="7F1B90EA" w14:textId="77777777" w:rsidR="003F3072" w:rsidRDefault="009B4E9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  <w:r w:rsidR="00A3402B">
        <w:rPr>
          <w:b/>
        </w:rPr>
        <w:t xml:space="preserve"> </w:t>
      </w:r>
      <w:r w:rsidR="00B974A0">
        <w:rPr>
          <w:b/>
        </w:rPr>
        <w:t xml:space="preserve">                 </w:t>
      </w:r>
      <w:r w:rsidR="00A803BF">
        <w:rPr>
          <w:b/>
        </w:rPr>
        <w:t xml:space="preserve">                                       </w:t>
      </w:r>
      <w:r w:rsidR="00A3402B">
        <w:rPr>
          <w:b/>
        </w:rPr>
        <w:t xml:space="preserve"> </w:t>
      </w:r>
      <w:r w:rsidR="00A803BF">
        <w:rPr>
          <w:b/>
        </w:rPr>
        <w:t>Mutapčić Senad</w:t>
      </w:r>
      <w:r w:rsidR="00042D75">
        <w:rPr>
          <w:b/>
        </w:rPr>
        <w:t>, s.r.</w:t>
      </w:r>
    </w:p>
    <w:p w14:paraId="5F936DF2" w14:textId="77777777" w:rsidR="00276367" w:rsidRDefault="00276367">
      <w:pPr>
        <w:rPr>
          <w:b/>
        </w:rPr>
      </w:pPr>
    </w:p>
    <w:p w14:paraId="35EDD061" w14:textId="77777777" w:rsidR="00276367" w:rsidRDefault="00276367">
      <w:pPr>
        <w:rPr>
          <w:b/>
        </w:rPr>
      </w:pPr>
    </w:p>
    <w:sectPr w:rsidR="00276367" w:rsidSect="00F6592A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178D"/>
    <w:multiLevelType w:val="hybridMultilevel"/>
    <w:tmpl w:val="64AA2470"/>
    <w:lvl w:ilvl="0" w:tplc="36A60D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5832ED"/>
    <w:multiLevelType w:val="hybridMultilevel"/>
    <w:tmpl w:val="E22E950C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0B103D"/>
    <w:multiLevelType w:val="hybridMultilevel"/>
    <w:tmpl w:val="53CC2EF0"/>
    <w:lvl w:ilvl="0" w:tplc="38CA1F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FA09A3"/>
    <w:multiLevelType w:val="hybridMultilevel"/>
    <w:tmpl w:val="6442A0C8"/>
    <w:lvl w:ilvl="0" w:tplc="AA506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55"/>
    <w:rsid w:val="0000051F"/>
    <w:rsid w:val="00004B2B"/>
    <w:rsid w:val="00013641"/>
    <w:rsid w:val="00026FAB"/>
    <w:rsid w:val="000277C6"/>
    <w:rsid w:val="00040FCD"/>
    <w:rsid w:val="00042D75"/>
    <w:rsid w:val="00044F79"/>
    <w:rsid w:val="00056712"/>
    <w:rsid w:val="000857D2"/>
    <w:rsid w:val="000B285D"/>
    <w:rsid w:val="000B4593"/>
    <w:rsid w:val="000B7C44"/>
    <w:rsid w:val="000D27AE"/>
    <w:rsid w:val="000F2805"/>
    <w:rsid w:val="0011298B"/>
    <w:rsid w:val="00116CCF"/>
    <w:rsid w:val="00121222"/>
    <w:rsid w:val="00123CFC"/>
    <w:rsid w:val="00156C0A"/>
    <w:rsid w:val="00157DE8"/>
    <w:rsid w:val="001651D0"/>
    <w:rsid w:val="00171352"/>
    <w:rsid w:val="001750A3"/>
    <w:rsid w:val="00176E20"/>
    <w:rsid w:val="00186BAE"/>
    <w:rsid w:val="00197871"/>
    <w:rsid w:val="001A1FC7"/>
    <w:rsid w:val="001A3A58"/>
    <w:rsid w:val="001A3AEC"/>
    <w:rsid w:val="001A7D67"/>
    <w:rsid w:val="001B1D00"/>
    <w:rsid w:val="001B2A05"/>
    <w:rsid w:val="001B6BE4"/>
    <w:rsid w:val="001B7284"/>
    <w:rsid w:val="001C2730"/>
    <w:rsid w:val="001D0AC5"/>
    <w:rsid w:val="001E3E43"/>
    <w:rsid w:val="001E613D"/>
    <w:rsid w:val="001F2B55"/>
    <w:rsid w:val="001F3CBD"/>
    <w:rsid w:val="002048AD"/>
    <w:rsid w:val="00207757"/>
    <w:rsid w:val="0021578C"/>
    <w:rsid w:val="0022307D"/>
    <w:rsid w:val="00225221"/>
    <w:rsid w:val="00225BD0"/>
    <w:rsid w:val="00231D60"/>
    <w:rsid w:val="00235C31"/>
    <w:rsid w:val="00245575"/>
    <w:rsid w:val="00252CF7"/>
    <w:rsid w:val="00252E87"/>
    <w:rsid w:val="00263F17"/>
    <w:rsid w:val="002653D6"/>
    <w:rsid w:val="00275E8E"/>
    <w:rsid w:val="00276367"/>
    <w:rsid w:val="00292F14"/>
    <w:rsid w:val="002967FA"/>
    <w:rsid w:val="002A355E"/>
    <w:rsid w:val="002A3A25"/>
    <w:rsid w:val="002A4639"/>
    <w:rsid w:val="002A637C"/>
    <w:rsid w:val="002B1540"/>
    <w:rsid w:val="002C66B9"/>
    <w:rsid w:val="002E0C6F"/>
    <w:rsid w:val="002F2D8B"/>
    <w:rsid w:val="002F5CDF"/>
    <w:rsid w:val="00326F8A"/>
    <w:rsid w:val="00332A41"/>
    <w:rsid w:val="003361DD"/>
    <w:rsid w:val="0036033F"/>
    <w:rsid w:val="00374F9B"/>
    <w:rsid w:val="003750A0"/>
    <w:rsid w:val="00384099"/>
    <w:rsid w:val="00393909"/>
    <w:rsid w:val="0039668C"/>
    <w:rsid w:val="003966AB"/>
    <w:rsid w:val="0039694B"/>
    <w:rsid w:val="003B4E1F"/>
    <w:rsid w:val="003C6F47"/>
    <w:rsid w:val="003D3BDE"/>
    <w:rsid w:val="003D6CCB"/>
    <w:rsid w:val="003D6E79"/>
    <w:rsid w:val="003F3072"/>
    <w:rsid w:val="00410532"/>
    <w:rsid w:val="00414CFD"/>
    <w:rsid w:val="00417041"/>
    <w:rsid w:val="00420F95"/>
    <w:rsid w:val="00432712"/>
    <w:rsid w:val="00444126"/>
    <w:rsid w:val="00450A5D"/>
    <w:rsid w:val="0046246A"/>
    <w:rsid w:val="00462D09"/>
    <w:rsid w:val="004673B0"/>
    <w:rsid w:val="004761AD"/>
    <w:rsid w:val="00482206"/>
    <w:rsid w:val="0048279B"/>
    <w:rsid w:val="00484A6F"/>
    <w:rsid w:val="00494F33"/>
    <w:rsid w:val="004A47D8"/>
    <w:rsid w:val="004A6834"/>
    <w:rsid w:val="004B714D"/>
    <w:rsid w:val="004C2471"/>
    <w:rsid w:val="004C362D"/>
    <w:rsid w:val="004C46D7"/>
    <w:rsid w:val="004C6891"/>
    <w:rsid w:val="004E1C79"/>
    <w:rsid w:val="004E62FA"/>
    <w:rsid w:val="004F455C"/>
    <w:rsid w:val="005014DB"/>
    <w:rsid w:val="00545AE9"/>
    <w:rsid w:val="00550AA5"/>
    <w:rsid w:val="00553C74"/>
    <w:rsid w:val="00562F5E"/>
    <w:rsid w:val="00574549"/>
    <w:rsid w:val="00574F08"/>
    <w:rsid w:val="005771AF"/>
    <w:rsid w:val="00585CC0"/>
    <w:rsid w:val="005A2CA4"/>
    <w:rsid w:val="005A37F4"/>
    <w:rsid w:val="005A46A5"/>
    <w:rsid w:val="005D1144"/>
    <w:rsid w:val="005D1D24"/>
    <w:rsid w:val="005D2D35"/>
    <w:rsid w:val="005D6575"/>
    <w:rsid w:val="005F5C65"/>
    <w:rsid w:val="006077AD"/>
    <w:rsid w:val="00611E79"/>
    <w:rsid w:val="006123BE"/>
    <w:rsid w:val="00617553"/>
    <w:rsid w:val="006274D9"/>
    <w:rsid w:val="006566CD"/>
    <w:rsid w:val="00676029"/>
    <w:rsid w:val="0068263A"/>
    <w:rsid w:val="006929F3"/>
    <w:rsid w:val="006A0907"/>
    <w:rsid w:val="006C6187"/>
    <w:rsid w:val="00700216"/>
    <w:rsid w:val="0070473D"/>
    <w:rsid w:val="0070549B"/>
    <w:rsid w:val="00706740"/>
    <w:rsid w:val="00712E9E"/>
    <w:rsid w:val="0071560E"/>
    <w:rsid w:val="00734F81"/>
    <w:rsid w:val="0073735C"/>
    <w:rsid w:val="007426EB"/>
    <w:rsid w:val="00745A06"/>
    <w:rsid w:val="007461D3"/>
    <w:rsid w:val="00752A23"/>
    <w:rsid w:val="00755494"/>
    <w:rsid w:val="00760242"/>
    <w:rsid w:val="00762E8C"/>
    <w:rsid w:val="007647D1"/>
    <w:rsid w:val="00766CF1"/>
    <w:rsid w:val="007702CE"/>
    <w:rsid w:val="00773D0A"/>
    <w:rsid w:val="00773FA1"/>
    <w:rsid w:val="00774AA6"/>
    <w:rsid w:val="007C1B93"/>
    <w:rsid w:val="007D3692"/>
    <w:rsid w:val="007D6219"/>
    <w:rsid w:val="007E43D9"/>
    <w:rsid w:val="007F4063"/>
    <w:rsid w:val="007F7831"/>
    <w:rsid w:val="0081145D"/>
    <w:rsid w:val="008209E2"/>
    <w:rsid w:val="00820A1F"/>
    <w:rsid w:val="00822591"/>
    <w:rsid w:val="00827967"/>
    <w:rsid w:val="00844AA8"/>
    <w:rsid w:val="00846CE8"/>
    <w:rsid w:val="0084790B"/>
    <w:rsid w:val="00857025"/>
    <w:rsid w:val="0087208E"/>
    <w:rsid w:val="0087592B"/>
    <w:rsid w:val="0087778E"/>
    <w:rsid w:val="00882F1D"/>
    <w:rsid w:val="008B2789"/>
    <w:rsid w:val="008B6D10"/>
    <w:rsid w:val="008C0A75"/>
    <w:rsid w:val="008E154F"/>
    <w:rsid w:val="008E3F1D"/>
    <w:rsid w:val="008F40EE"/>
    <w:rsid w:val="009004F8"/>
    <w:rsid w:val="009350B1"/>
    <w:rsid w:val="009375BD"/>
    <w:rsid w:val="009407F1"/>
    <w:rsid w:val="00940981"/>
    <w:rsid w:val="009546C3"/>
    <w:rsid w:val="00960F13"/>
    <w:rsid w:val="00965C56"/>
    <w:rsid w:val="00972406"/>
    <w:rsid w:val="009903C7"/>
    <w:rsid w:val="00994115"/>
    <w:rsid w:val="009A269A"/>
    <w:rsid w:val="009B2FC0"/>
    <w:rsid w:val="009B4E9B"/>
    <w:rsid w:val="00A11720"/>
    <w:rsid w:val="00A11EAD"/>
    <w:rsid w:val="00A16BD2"/>
    <w:rsid w:val="00A27A83"/>
    <w:rsid w:val="00A3402B"/>
    <w:rsid w:val="00A43E89"/>
    <w:rsid w:val="00A619A1"/>
    <w:rsid w:val="00A62BF8"/>
    <w:rsid w:val="00A677FC"/>
    <w:rsid w:val="00A74F53"/>
    <w:rsid w:val="00A803BF"/>
    <w:rsid w:val="00A91C28"/>
    <w:rsid w:val="00A949A1"/>
    <w:rsid w:val="00A970BB"/>
    <w:rsid w:val="00AC1CAC"/>
    <w:rsid w:val="00AD2DC1"/>
    <w:rsid w:val="00AD4323"/>
    <w:rsid w:val="00AF4E66"/>
    <w:rsid w:val="00AF6670"/>
    <w:rsid w:val="00B05D16"/>
    <w:rsid w:val="00B100F0"/>
    <w:rsid w:val="00B10680"/>
    <w:rsid w:val="00B14D0B"/>
    <w:rsid w:val="00B15370"/>
    <w:rsid w:val="00B22E5D"/>
    <w:rsid w:val="00B31174"/>
    <w:rsid w:val="00B3345F"/>
    <w:rsid w:val="00B3545C"/>
    <w:rsid w:val="00B42470"/>
    <w:rsid w:val="00B50B1F"/>
    <w:rsid w:val="00B57879"/>
    <w:rsid w:val="00B60736"/>
    <w:rsid w:val="00B67036"/>
    <w:rsid w:val="00B9584E"/>
    <w:rsid w:val="00B974A0"/>
    <w:rsid w:val="00BB1FD8"/>
    <w:rsid w:val="00BD228A"/>
    <w:rsid w:val="00BD2349"/>
    <w:rsid w:val="00BD2B30"/>
    <w:rsid w:val="00BF199C"/>
    <w:rsid w:val="00BF545C"/>
    <w:rsid w:val="00C01249"/>
    <w:rsid w:val="00C07637"/>
    <w:rsid w:val="00C151E8"/>
    <w:rsid w:val="00C247C5"/>
    <w:rsid w:val="00C26666"/>
    <w:rsid w:val="00C346BF"/>
    <w:rsid w:val="00C4699A"/>
    <w:rsid w:val="00C60286"/>
    <w:rsid w:val="00C62EDA"/>
    <w:rsid w:val="00C65CFA"/>
    <w:rsid w:val="00C754D9"/>
    <w:rsid w:val="00C82524"/>
    <w:rsid w:val="00C9360A"/>
    <w:rsid w:val="00C95192"/>
    <w:rsid w:val="00CA29B9"/>
    <w:rsid w:val="00CA3C18"/>
    <w:rsid w:val="00CA5417"/>
    <w:rsid w:val="00CB0DE4"/>
    <w:rsid w:val="00CB3482"/>
    <w:rsid w:val="00CD54BB"/>
    <w:rsid w:val="00CF27B2"/>
    <w:rsid w:val="00CF3991"/>
    <w:rsid w:val="00D05DC5"/>
    <w:rsid w:val="00D132AB"/>
    <w:rsid w:val="00D1615A"/>
    <w:rsid w:val="00D1759D"/>
    <w:rsid w:val="00D2117C"/>
    <w:rsid w:val="00D219CA"/>
    <w:rsid w:val="00D36122"/>
    <w:rsid w:val="00D37BEE"/>
    <w:rsid w:val="00D612B3"/>
    <w:rsid w:val="00D6640C"/>
    <w:rsid w:val="00D755DD"/>
    <w:rsid w:val="00D76F8E"/>
    <w:rsid w:val="00D82202"/>
    <w:rsid w:val="00D94F3A"/>
    <w:rsid w:val="00D95E38"/>
    <w:rsid w:val="00DA0A44"/>
    <w:rsid w:val="00DA7695"/>
    <w:rsid w:val="00DB451E"/>
    <w:rsid w:val="00DC0F5F"/>
    <w:rsid w:val="00DC1452"/>
    <w:rsid w:val="00DC3134"/>
    <w:rsid w:val="00DC7575"/>
    <w:rsid w:val="00DF308D"/>
    <w:rsid w:val="00E13B37"/>
    <w:rsid w:val="00E13DB6"/>
    <w:rsid w:val="00E23C5C"/>
    <w:rsid w:val="00E334ED"/>
    <w:rsid w:val="00E3415E"/>
    <w:rsid w:val="00E361EE"/>
    <w:rsid w:val="00E44BC1"/>
    <w:rsid w:val="00E6605B"/>
    <w:rsid w:val="00E724E7"/>
    <w:rsid w:val="00E760B6"/>
    <w:rsid w:val="00E769B1"/>
    <w:rsid w:val="00E8079B"/>
    <w:rsid w:val="00E90FA0"/>
    <w:rsid w:val="00E94DA5"/>
    <w:rsid w:val="00EA0FA2"/>
    <w:rsid w:val="00EA3042"/>
    <w:rsid w:val="00EA307C"/>
    <w:rsid w:val="00EB2B01"/>
    <w:rsid w:val="00EC7671"/>
    <w:rsid w:val="00ED0369"/>
    <w:rsid w:val="00ED776A"/>
    <w:rsid w:val="00EF390C"/>
    <w:rsid w:val="00F018C3"/>
    <w:rsid w:val="00F2118B"/>
    <w:rsid w:val="00F222B3"/>
    <w:rsid w:val="00F243C8"/>
    <w:rsid w:val="00F26798"/>
    <w:rsid w:val="00F3286A"/>
    <w:rsid w:val="00F423A3"/>
    <w:rsid w:val="00F43C5B"/>
    <w:rsid w:val="00F56188"/>
    <w:rsid w:val="00F57BAA"/>
    <w:rsid w:val="00F62A0D"/>
    <w:rsid w:val="00F6592A"/>
    <w:rsid w:val="00F67A8D"/>
    <w:rsid w:val="00F70BBF"/>
    <w:rsid w:val="00F9454A"/>
    <w:rsid w:val="00FB064E"/>
    <w:rsid w:val="00FB4FC1"/>
    <w:rsid w:val="00FD1C7C"/>
    <w:rsid w:val="00FF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1E75FE05"/>
  <w15:chartTrackingRefBased/>
  <w15:docId w15:val="{DECDEB82-771E-4E70-AD84-CD90EECA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C5C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2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9F27D-4298-411C-9D93-70F7BFBF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Budžetski kalendar Općine Pale za 2016</vt:lpstr>
    </vt:vector>
  </TitlesOfParts>
  <Company>Deftones</Company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Budžetski kalendar Općine Pale za 2016</dc:title>
  <dc:subject/>
  <dc:creator>MirsadaJ</dc:creator>
  <cp:keywords/>
  <cp:lastModifiedBy>Senad Mutapcic</cp:lastModifiedBy>
  <cp:revision>5</cp:revision>
  <cp:lastPrinted>2023-12-04T08:44:00Z</cp:lastPrinted>
  <dcterms:created xsi:type="dcterms:W3CDTF">2023-11-22T12:25:00Z</dcterms:created>
  <dcterms:modified xsi:type="dcterms:W3CDTF">2023-12-04T08:45:00Z</dcterms:modified>
</cp:coreProperties>
</file>