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A732FD" w:rsidRPr="00F70289" w14:paraId="3F49BC13" w14:textId="77777777" w:rsidTr="00E55101">
        <w:tc>
          <w:tcPr>
            <w:tcW w:w="2109" w:type="pct"/>
          </w:tcPr>
          <w:p w14:paraId="2CAE6CD8" w14:textId="0062C58C" w:rsidR="00A732FD" w:rsidRPr="00F70289" w:rsidRDefault="00506F22" w:rsidP="00CD5F9D">
            <w:pPr>
              <w:jc w:val="right"/>
              <w:rPr>
                <w:b/>
                <w:sz w:val="22"/>
                <w:szCs w:val="22"/>
              </w:rPr>
            </w:pPr>
            <w:bookmarkStart w:id="0" w:name="_Hlk80943336"/>
            <w:r w:rsidRPr="00F70289">
              <w:rPr>
                <w:b/>
                <w:sz w:val="22"/>
                <w:szCs w:val="22"/>
              </w:rPr>
              <w:t>Bosna i Hercegovina</w:t>
            </w:r>
          </w:p>
          <w:p w14:paraId="3A9277D4" w14:textId="77777777" w:rsidR="00A732FD" w:rsidRPr="00F70289" w:rsidRDefault="00A732FD" w:rsidP="00CD5F9D">
            <w:pPr>
              <w:jc w:val="right"/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Federacija Bosne i Hercegovine</w:t>
            </w:r>
          </w:p>
          <w:p w14:paraId="200BE64C" w14:textId="77777777" w:rsidR="00A732FD" w:rsidRPr="00F70289" w:rsidRDefault="00A732FD" w:rsidP="00CD5F9D">
            <w:pPr>
              <w:jc w:val="right"/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Bosansko-podrinjski kanton Goražde</w:t>
            </w:r>
          </w:p>
          <w:p w14:paraId="038EA2C4" w14:textId="0CD9116B" w:rsidR="00A732FD" w:rsidRPr="00F70289" w:rsidRDefault="00506F22" w:rsidP="00CD5F9D">
            <w:pPr>
              <w:jc w:val="right"/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Općina Pale</w:t>
            </w:r>
          </w:p>
          <w:p w14:paraId="2F98968A" w14:textId="12048C46" w:rsidR="00A732FD" w:rsidRPr="00F70289" w:rsidRDefault="00506F22" w:rsidP="00085E1B">
            <w:pPr>
              <w:jc w:val="right"/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BD3EEBF" w14:textId="77777777" w:rsidR="00A732FD" w:rsidRPr="00F70289" w:rsidRDefault="00A732FD" w:rsidP="00CD5F9D">
            <w:pPr>
              <w:jc w:val="center"/>
              <w:rPr>
                <w:b/>
                <w:sz w:val="22"/>
                <w:szCs w:val="22"/>
              </w:rPr>
            </w:pPr>
            <w:r w:rsidRPr="00F70289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A4701B2" wp14:editId="2855D450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6BEF84C" w14:textId="77777777" w:rsidR="00506F22" w:rsidRPr="00F70289" w:rsidRDefault="00506F22" w:rsidP="00506F22">
            <w:pPr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Bosnia and Herzegovina</w:t>
            </w:r>
          </w:p>
          <w:p w14:paraId="37483814" w14:textId="77777777" w:rsidR="00506F22" w:rsidRPr="00F70289" w:rsidRDefault="00506F22" w:rsidP="00506F22">
            <w:pPr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Federation of Bosnia and Herzegovina</w:t>
            </w:r>
          </w:p>
          <w:p w14:paraId="689C2125" w14:textId="77777777" w:rsidR="00506F22" w:rsidRPr="00F70289" w:rsidRDefault="00506F22" w:rsidP="00506F22">
            <w:pPr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Bosnian-Podrinje Canton of Goražde</w:t>
            </w:r>
          </w:p>
          <w:p w14:paraId="48B06607" w14:textId="77777777" w:rsidR="00506F22" w:rsidRPr="00F70289" w:rsidRDefault="00506F22" w:rsidP="00506F22">
            <w:pPr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Municipality of Pale</w:t>
            </w:r>
          </w:p>
          <w:p w14:paraId="702B1175" w14:textId="538626AE" w:rsidR="00A732FD" w:rsidRPr="00F70289" w:rsidRDefault="00506F22" w:rsidP="00CD5F9D">
            <w:pPr>
              <w:rPr>
                <w:b/>
                <w:sz w:val="22"/>
                <w:szCs w:val="22"/>
              </w:rPr>
            </w:pPr>
            <w:r w:rsidRPr="00F70289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34ADFADF" w14:textId="3E95AF8D" w:rsidR="00A732FD" w:rsidRPr="00B05E3E" w:rsidRDefault="006E2643" w:rsidP="00F27F90">
      <w:pPr>
        <w:rPr>
          <w:bCs/>
        </w:rPr>
      </w:pPr>
      <w:r>
        <w:rPr>
          <w:bCs/>
        </w:rPr>
        <w:pict w14:anchorId="4FF95E95">
          <v:rect id="_x0000_i1025" style="width:0;height:1.5pt" o:hralign="center" o:hrstd="t" o:hr="t" fillcolor="#a0a0a0" stroked="f"/>
        </w:pict>
      </w:r>
    </w:p>
    <w:bookmarkEnd w:id="0"/>
    <w:p w14:paraId="2D311B84" w14:textId="77777777" w:rsidR="00A732FD" w:rsidRPr="00B05E3E" w:rsidRDefault="00A732FD" w:rsidP="00F27F90">
      <w:pPr>
        <w:rPr>
          <w:bCs/>
        </w:rPr>
      </w:pPr>
    </w:p>
    <w:p w14:paraId="1467A697" w14:textId="11D52592" w:rsidR="009F0376" w:rsidRPr="00B05E3E" w:rsidRDefault="00692635" w:rsidP="009F0376">
      <w:pPr>
        <w:jc w:val="both"/>
        <w:rPr>
          <w:b/>
        </w:rPr>
      </w:pPr>
      <w:r w:rsidRPr="00B05E3E">
        <w:t xml:space="preserve">Na osnovu člana 7. Zakona o ministarskim, vladinim i drugim imenovanjima Federacije BiH ("Službene novine Federacije BiH" broj: 12/03, 34/03 i 65/13),  člana 24. Statuta Općine Pale (“Službene novine Bosansko-podrinjskog kantona Goražde”, broj: 19/07, 11/08 i 6/13) i člana 78. Poslovnika Općinskog vijeća  Pale (“Službene novine Bosansko-podrinjskog kantona Goražde”, broj: 5/22), </w:t>
      </w:r>
      <w:r w:rsidR="00A40C40" w:rsidRPr="00B05E3E">
        <w:rPr>
          <w:iCs/>
        </w:rPr>
        <w:t xml:space="preserve">Općinsko vijeće Općine Pale, na svojoj redovnoj </w:t>
      </w:r>
      <w:r w:rsidR="00F70289">
        <w:rPr>
          <w:b/>
          <w:iCs/>
        </w:rPr>
        <w:t>II</w:t>
      </w:r>
      <w:r w:rsidR="00A40C40" w:rsidRPr="00B05E3E">
        <w:rPr>
          <w:iCs/>
        </w:rPr>
        <w:t xml:space="preserve"> sjednici održanoj</w:t>
      </w:r>
      <w:r w:rsidR="00A40C40" w:rsidRPr="00B05E3E">
        <w:rPr>
          <w:b/>
          <w:iCs/>
        </w:rPr>
        <w:t xml:space="preserve"> </w:t>
      </w:r>
      <w:r w:rsidR="00E07FD5">
        <w:rPr>
          <w:b/>
          <w:iCs/>
        </w:rPr>
        <w:t>26.12.2024.</w:t>
      </w:r>
      <w:r w:rsidR="009F0376" w:rsidRPr="00B05E3E">
        <w:t xml:space="preserve"> godine,  </w:t>
      </w:r>
      <w:r w:rsidR="009F0376" w:rsidRPr="00B05E3E">
        <w:rPr>
          <w:b/>
        </w:rPr>
        <w:t>d o n o s i</w:t>
      </w:r>
    </w:p>
    <w:p w14:paraId="0EEFF762" w14:textId="77777777" w:rsidR="00B05E3E" w:rsidRPr="00B05E3E" w:rsidRDefault="00B05E3E" w:rsidP="009F0376">
      <w:pPr>
        <w:jc w:val="both"/>
      </w:pPr>
    </w:p>
    <w:sdt>
      <w:sdtPr>
        <w:rPr>
          <w:b/>
        </w:rPr>
        <w:alias w:val="PRIJEDLOG"/>
        <w:tag w:val="PRIJEDLOG"/>
        <w:id w:val="827794041"/>
        <w:placeholder>
          <w:docPart w:val="3432E1A411FF4FAAB5A2B8609EABDC9B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7C6BE06F" w14:textId="61DD0209" w:rsidR="006D51E1" w:rsidRPr="00B05E3E" w:rsidRDefault="00013B4F" w:rsidP="006D51E1">
          <w:pPr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4A2FCE6E" w14:textId="3A0C029A" w:rsidR="00AF292A" w:rsidRPr="00B05E3E" w:rsidRDefault="004F5546" w:rsidP="001C1D99">
      <w:pPr>
        <w:pStyle w:val="Heading2"/>
        <w:spacing w:line="240" w:lineRule="auto"/>
        <w:rPr>
          <w:caps w:val="0"/>
          <w:sz w:val="40"/>
          <w:szCs w:val="36"/>
        </w:rPr>
      </w:pPr>
      <w:r w:rsidRPr="00B05E3E">
        <w:rPr>
          <w:caps w:val="0"/>
          <w:sz w:val="40"/>
          <w:szCs w:val="36"/>
        </w:rPr>
        <w:t>ODLUKA</w:t>
      </w:r>
    </w:p>
    <w:p w14:paraId="0285606A" w14:textId="7226CAD2" w:rsidR="000004A8" w:rsidRPr="00B05E3E" w:rsidRDefault="004F5546" w:rsidP="001C1D99">
      <w:pPr>
        <w:pStyle w:val="Heading2"/>
        <w:spacing w:line="240" w:lineRule="auto"/>
        <w:rPr>
          <w:caps w:val="0"/>
        </w:rPr>
      </w:pPr>
      <w:r w:rsidRPr="00B05E3E">
        <w:rPr>
          <w:caps w:val="0"/>
        </w:rPr>
        <w:t xml:space="preserve">O </w:t>
      </w:r>
      <w:r w:rsidR="00692635" w:rsidRPr="00B05E3E">
        <w:rPr>
          <w:caps w:val="0"/>
        </w:rPr>
        <w:t>KRITERIJIMA I POSTUPKU ZA IMENOVANJE SEKRETARA OPĆINSKOG VIJEĆA PALE</w:t>
      </w:r>
    </w:p>
    <w:p w14:paraId="3D7A052B" w14:textId="7DD659B6" w:rsidR="0071053D" w:rsidRPr="00B05E3E" w:rsidRDefault="0071053D" w:rsidP="001C1D99">
      <w:pPr>
        <w:jc w:val="both"/>
        <w:rPr>
          <w:iCs/>
        </w:rPr>
      </w:pPr>
    </w:p>
    <w:p w14:paraId="233C96E7" w14:textId="77777777" w:rsidR="00B05E3E" w:rsidRPr="00B05E3E" w:rsidRDefault="00B05E3E" w:rsidP="001C1D99">
      <w:pPr>
        <w:jc w:val="both"/>
        <w:rPr>
          <w:iCs/>
        </w:rPr>
      </w:pPr>
    </w:p>
    <w:p w14:paraId="2A61BCBB" w14:textId="77777777" w:rsidR="00692635" w:rsidRPr="00B05E3E" w:rsidRDefault="00692635" w:rsidP="00692635">
      <w:pPr>
        <w:rPr>
          <w:b/>
        </w:rPr>
      </w:pPr>
      <w:r w:rsidRPr="00B05E3E">
        <w:rPr>
          <w:b/>
        </w:rPr>
        <w:t>-  OPĆE ODREDBE</w:t>
      </w:r>
    </w:p>
    <w:p w14:paraId="2488AD01" w14:textId="77777777" w:rsidR="00692635" w:rsidRPr="00B05E3E" w:rsidRDefault="00692635" w:rsidP="001C1D99">
      <w:pPr>
        <w:jc w:val="both"/>
        <w:rPr>
          <w:iCs/>
        </w:rPr>
      </w:pPr>
    </w:p>
    <w:p w14:paraId="205EF005" w14:textId="77777777" w:rsidR="00B1572B" w:rsidRPr="00B05E3E" w:rsidRDefault="00B1572B" w:rsidP="00140B30">
      <w:pPr>
        <w:pStyle w:val="RDBR"/>
      </w:pPr>
    </w:p>
    <w:p w14:paraId="59942656" w14:textId="53BFE1A5" w:rsidR="00692635" w:rsidRPr="00B05E3E" w:rsidRDefault="00692635" w:rsidP="00692635">
      <w:pPr>
        <w:jc w:val="both"/>
      </w:pPr>
      <w:r w:rsidRPr="00B05E3E">
        <w:t>Ovom Odlukom utvrđuju se  kriteriji za imenovanje  i postupak  imenovanja  sekretara Općinskog vijeća   Pale   (u  daljem tekstu: sekretara).</w:t>
      </w:r>
    </w:p>
    <w:p w14:paraId="0340483E" w14:textId="77777777" w:rsidR="00692635" w:rsidRPr="00B05E3E" w:rsidRDefault="00692635" w:rsidP="00692635">
      <w:pPr>
        <w:jc w:val="both"/>
      </w:pPr>
    </w:p>
    <w:p w14:paraId="0311C257" w14:textId="77777777" w:rsidR="00B1572B" w:rsidRPr="00B05E3E" w:rsidRDefault="00B1572B" w:rsidP="00140B30">
      <w:pPr>
        <w:pStyle w:val="RDBR"/>
      </w:pPr>
    </w:p>
    <w:p w14:paraId="5AF6AA9E" w14:textId="074CBBAB" w:rsidR="0071053D" w:rsidRPr="00B05E3E" w:rsidRDefault="00692635" w:rsidP="00FA2B99">
      <w:pPr>
        <w:jc w:val="both"/>
        <w:rPr>
          <w:rFonts w:eastAsia="Arial Narrow"/>
          <w:szCs w:val="32"/>
        </w:rPr>
      </w:pPr>
      <w:r w:rsidRPr="00B05E3E">
        <w:rPr>
          <w:rFonts w:eastAsia="Arial Narrow"/>
          <w:szCs w:val="32"/>
        </w:rPr>
        <w:t xml:space="preserve">Postupak i kriteriji utvrđeni ovom Odlukom a u skladu sa odredbama Zakona o ministarskim, vladinim  i  drugim  imenovanjima  Federacije  BiH  (u  daljem  tekstu:  Zakon),  sadrže  i  osiguravaju zakonitost, transparentnost i </w:t>
      </w:r>
      <w:r w:rsidR="00B05E3E" w:rsidRPr="00B05E3E">
        <w:rPr>
          <w:rFonts w:eastAsia="Arial Narrow"/>
          <w:szCs w:val="32"/>
        </w:rPr>
        <w:t>kvaliteta</w:t>
      </w:r>
      <w:r w:rsidRPr="00B05E3E">
        <w:rPr>
          <w:rFonts w:eastAsia="Arial Narrow"/>
          <w:szCs w:val="32"/>
        </w:rPr>
        <w:t xml:space="preserve"> pri izboru sekretara.</w:t>
      </w:r>
    </w:p>
    <w:p w14:paraId="5251BFEB" w14:textId="26F21397" w:rsidR="00692635" w:rsidRPr="00B05E3E" w:rsidRDefault="00692635" w:rsidP="00FA2B99">
      <w:pPr>
        <w:jc w:val="both"/>
        <w:rPr>
          <w:rFonts w:eastAsia="Arial Narrow"/>
          <w:sz w:val="21"/>
        </w:rPr>
      </w:pPr>
    </w:p>
    <w:p w14:paraId="2FE6490B" w14:textId="77777777" w:rsidR="00B05E3E" w:rsidRPr="00B05E3E" w:rsidRDefault="00B05E3E" w:rsidP="00FA2B99">
      <w:pPr>
        <w:jc w:val="both"/>
        <w:rPr>
          <w:rFonts w:eastAsia="Arial Narrow"/>
          <w:sz w:val="21"/>
        </w:rPr>
      </w:pPr>
    </w:p>
    <w:p w14:paraId="5D9DF4B5" w14:textId="77777777" w:rsidR="00692635" w:rsidRPr="00B05E3E" w:rsidRDefault="00692635" w:rsidP="00692635">
      <w:pPr>
        <w:rPr>
          <w:b/>
        </w:rPr>
      </w:pPr>
      <w:r w:rsidRPr="00B05E3E">
        <w:rPr>
          <w:b/>
        </w:rPr>
        <w:t>II - KRITERIJI ZA  IMENOVANJE</w:t>
      </w:r>
    </w:p>
    <w:p w14:paraId="13E1EF17" w14:textId="77777777" w:rsidR="00692635" w:rsidRPr="00B05E3E" w:rsidRDefault="00692635" w:rsidP="00FA2B99">
      <w:pPr>
        <w:jc w:val="both"/>
        <w:rPr>
          <w:rFonts w:eastAsia="Arial Narrow"/>
          <w:sz w:val="21"/>
        </w:rPr>
      </w:pPr>
    </w:p>
    <w:p w14:paraId="3D7767B3" w14:textId="4600FB56" w:rsidR="00DC730D" w:rsidRPr="00B05E3E" w:rsidRDefault="00DC730D" w:rsidP="00140B30">
      <w:pPr>
        <w:pStyle w:val="RDBR"/>
        <w:rPr>
          <w:rFonts w:eastAsia="Arial Narrow"/>
        </w:rPr>
      </w:pPr>
    </w:p>
    <w:p w14:paraId="15BB6DB9" w14:textId="0D0103C9" w:rsidR="00692635" w:rsidRPr="00B05E3E" w:rsidRDefault="00692635" w:rsidP="00692635">
      <w:pPr>
        <w:jc w:val="both"/>
      </w:pPr>
      <w:r w:rsidRPr="00B05E3E">
        <w:t>Kandidat za imenovanje na pozicije u sekretara treba da ispunjava opće i posebne kriterije za imenovanje koji su utvrđeni ovom Odlukom.</w:t>
      </w:r>
    </w:p>
    <w:p w14:paraId="7AFAE632" w14:textId="77777777" w:rsidR="00692635" w:rsidRPr="00B05E3E" w:rsidRDefault="00692635" w:rsidP="00692635">
      <w:pPr>
        <w:jc w:val="both"/>
      </w:pPr>
    </w:p>
    <w:p w14:paraId="526D029C" w14:textId="77777777" w:rsidR="00692635" w:rsidRPr="00B05E3E" w:rsidRDefault="00692635" w:rsidP="00692635">
      <w:pPr>
        <w:jc w:val="both"/>
        <w:rPr>
          <w:b/>
          <w:bCs/>
        </w:rPr>
      </w:pPr>
      <w:r w:rsidRPr="00B05E3E">
        <w:rPr>
          <w:b/>
          <w:bCs/>
        </w:rPr>
        <w:t>II.1. Opći kriteriji za imenovanje kandidata su:</w:t>
      </w:r>
    </w:p>
    <w:p w14:paraId="3B0A018D" w14:textId="7E094F11" w:rsidR="00692635" w:rsidRPr="00B05E3E" w:rsidRDefault="00692635" w:rsidP="00692635">
      <w:pPr>
        <w:pStyle w:val="ListParagraph"/>
        <w:numPr>
          <w:ilvl w:val="0"/>
          <w:numId w:val="14"/>
        </w:numPr>
        <w:jc w:val="both"/>
      </w:pPr>
      <w:r w:rsidRPr="00B05E3E">
        <w:t>da je državljanin Bosne i Hercegovine;</w:t>
      </w:r>
    </w:p>
    <w:p w14:paraId="09EA40C3" w14:textId="38F69591" w:rsidR="00692635" w:rsidRPr="00B05E3E" w:rsidRDefault="00692635" w:rsidP="00692635">
      <w:pPr>
        <w:pStyle w:val="ListParagraph"/>
        <w:numPr>
          <w:ilvl w:val="0"/>
          <w:numId w:val="14"/>
        </w:numPr>
        <w:jc w:val="both"/>
      </w:pPr>
      <w:r w:rsidRPr="00B05E3E">
        <w:t>da je stariji od 18 godina;</w:t>
      </w:r>
    </w:p>
    <w:p w14:paraId="7AC337B4" w14:textId="5FE30864" w:rsidR="00692635" w:rsidRPr="00B05E3E" w:rsidRDefault="00692635" w:rsidP="00692635">
      <w:pPr>
        <w:pStyle w:val="ListParagraph"/>
        <w:numPr>
          <w:ilvl w:val="0"/>
          <w:numId w:val="14"/>
        </w:numPr>
        <w:jc w:val="both"/>
      </w:pPr>
      <w:r w:rsidRPr="00B05E3E">
        <w:t>da ima univerzitetsku diplomu ili druge obrazovne ili akademske kvalifikacije najmanje VII stepena stručne spreme odnosno visoko obrazovanje prvog, drugog ili trećeg ciklusa Bolonjskog sistema studiranja,</w:t>
      </w:r>
    </w:p>
    <w:p w14:paraId="2E3CDD71" w14:textId="4CAFA00D" w:rsidR="00692635" w:rsidRPr="00B05E3E" w:rsidRDefault="00692635" w:rsidP="00692635">
      <w:pPr>
        <w:pStyle w:val="ListParagraph"/>
        <w:numPr>
          <w:ilvl w:val="0"/>
          <w:numId w:val="14"/>
        </w:numPr>
        <w:jc w:val="both"/>
      </w:pPr>
      <w:r w:rsidRPr="00B05E3E">
        <w:t>da je zdravstveno sposobno za obavljanje određenih poslova predviđenih za to radno mjesto;</w:t>
      </w:r>
    </w:p>
    <w:p w14:paraId="70080500" w14:textId="0EFAC82F" w:rsidR="00692635" w:rsidRPr="00B05E3E" w:rsidRDefault="00692635" w:rsidP="00692635">
      <w:pPr>
        <w:pStyle w:val="ListParagraph"/>
        <w:numPr>
          <w:ilvl w:val="0"/>
          <w:numId w:val="14"/>
        </w:numPr>
        <w:jc w:val="both"/>
      </w:pPr>
      <w:r w:rsidRPr="00B05E3E">
        <w:t>da u posljednje tri godine, od dana objavljivanja upražnjenog radnog mjesta, lice nije otpušteno iz državne službe kao rezultat disciplinske mjere, na bilo kojem nivou vlasti u Bosni i Hercegovini;</w:t>
      </w:r>
    </w:p>
    <w:p w14:paraId="7EB4BFBE" w14:textId="24EE0F59" w:rsidR="00692635" w:rsidRDefault="00692635" w:rsidP="00692635">
      <w:pPr>
        <w:pStyle w:val="ListParagraph"/>
        <w:numPr>
          <w:ilvl w:val="0"/>
          <w:numId w:val="14"/>
        </w:numPr>
        <w:jc w:val="both"/>
      </w:pPr>
      <w:r w:rsidRPr="00B05E3E">
        <w:t xml:space="preserve">da nije obuhvaćeno odredbom člana IX.1 Ustava Bosne i Hercegovine. </w:t>
      </w:r>
    </w:p>
    <w:p w14:paraId="5BCF9815" w14:textId="77777777" w:rsidR="008F1460" w:rsidRPr="00B05E3E" w:rsidRDefault="008F1460" w:rsidP="008F1460">
      <w:pPr>
        <w:jc w:val="both"/>
      </w:pPr>
    </w:p>
    <w:p w14:paraId="772CC7D8" w14:textId="40B2B28E" w:rsidR="00692635" w:rsidRPr="00B05E3E" w:rsidRDefault="00692635" w:rsidP="00692635">
      <w:pPr>
        <w:jc w:val="both"/>
        <w:rPr>
          <w:b/>
          <w:bCs/>
        </w:rPr>
      </w:pPr>
      <w:r w:rsidRPr="00B05E3E">
        <w:rPr>
          <w:b/>
          <w:bCs/>
        </w:rPr>
        <w:t>II.2. Posebni kriteriji za imenovanje kandidata su:</w:t>
      </w:r>
    </w:p>
    <w:p w14:paraId="0BFB91FF" w14:textId="712065D2" w:rsidR="00692635" w:rsidRPr="00B05E3E" w:rsidRDefault="00692635" w:rsidP="00692635">
      <w:pPr>
        <w:pStyle w:val="ListParagraph"/>
        <w:numPr>
          <w:ilvl w:val="0"/>
          <w:numId w:val="17"/>
        </w:numPr>
        <w:jc w:val="both"/>
      </w:pPr>
      <w:r w:rsidRPr="00B05E3E">
        <w:t xml:space="preserve">da ima završen VII stepen stručne spreme ili visoko obrazovanje prvog, najmanje 240 ECTS), drugog ili trećeg ciklusa Bolonjskog sistema studiranja pravni ili upravni smjer, položen stručni ispit. </w:t>
      </w:r>
    </w:p>
    <w:p w14:paraId="4D1CA619" w14:textId="1A20F539" w:rsidR="00692635" w:rsidRPr="00B05E3E" w:rsidRDefault="00692635" w:rsidP="00692635">
      <w:pPr>
        <w:pStyle w:val="ListParagraph"/>
        <w:numPr>
          <w:ilvl w:val="0"/>
          <w:numId w:val="17"/>
        </w:numPr>
        <w:jc w:val="both"/>
      </w:pPr>
      <w:r w:rsidRPr="00B05E3E">
        <w:t>da ima najmanje 6 godine radnog staža u struci i spremi nakon sticanja VSS,</w:t>
      </w:r>
    </w:p>
    <w:p w14:paraId="510162E5" w14:textId="360BF009" w:rsidR="0071053D" w:rsidRPr="00B05E3E" w:rsidRDefault="00692635" w:rsidP="00692635">
      <w:pPr>
        <w:pStyle w:val="ListParagraph"/>
        <w:numPr>
          <w:ilvl w:val="0"/>
          <w:numId w:val="17"/>
        </w:numPr>
        <w:jc w:val="both"/>
      </w:pPr>
      <w:r w:rsidRPr="00B05E3E">
        <w:t xml:space="preserve">da ima položen stručni ispit.   </w:t>
      </w:r>
    </w:p>
    <w:p w14:paraId="2D27959B" w14:textId="25DB11F6" w:rsidR="00B05E3E" w:rsidRPr="00B05E3E" w:rsidRDefault="00B05E3E" w:rsidP="00692635">
      <w:pPr>
        <w:jc w:val="both"/>
      </w:pPr>
    </w:p>
    <w:p w14:paraId="604CD00D" w14:textId="77777777" w:rsidR="00B05E3E" w:rsidRPr="00B05E3E" w:rsidRDefault="00B05E3E" w:rsidP="00692635">
      <w:pPr>
        <w:jc w:val="both"/>
      </w:pPr>
    </w:p>
    <w:p w14:paraId="41621013" w14:textId="77777777" w:rsidR="00692635" w:rsidRPr="00B05E3E" w:rsidRDefault="00692635" w:rsidP="00692635">
      <w:pPr>
        <w:jc w:val="both"/>
        <w:rPr>
          <w:b/>
        </w:rPr>
      </w:pPr>
      <w:r w:rsidRPr="00B05E3E">
        <w:rPr>
          <w:b/>
        </w:rPr>
        <w:t>III  -  POSTUPAK IMENOVANJA</w:t>
      </w:r>
    </w:p>
    <w:p w14:paraId="2A507FB9" w14:textId="77777777" w:rsidR="00692635" w:rsidRPr="00B05E3E" w:rsidRDefault="00692635" w:rsidP="00692635">
      <w:pPr>
        <w:jc w:val="center"/>
        <w:rPr>
          <w:rFonts w:eastAsia="Arial Narrow"/>
          <w:sz w:val="21"/>
        </w:rPr>
      </w:pPr>
    </w:p>
    <w:p w14:paraId="61CE5FE4" w14:textId="77777777" w:rsidR="00B1572B" w:rsidRPr="00B05E3E" w:rsidRDefault="00B1572B" w:rsidP="00140B30">
      <w:pPr>
        <w:pStyle w:val="RDBR"/>
      </w:pPr>
    </w:p>
    <w:p w14:paraId="43AE001E" w14:textId="77777777" w:rsidR="00692635" w:rsidRPr="00B05E3E" w:rsidRDefault="00692635" w:rsidP="00692635">
      <w:pPr>
        <w:jc w:val="both"/>
      </w:pPr>
      <w:r w:rsidRPr="00B05E3E">
        <w:t>Imenovanje  sekretara  vrši se raspisivanjem i objavljivanjem javnog konkursa, u skladu sa Zakonom.</w:t>
      </w:r>
    </w:p>
    <w:p w14:paraId="05474483" w14:textId="77777777" w:rsidR="00692635" w:rsidRPr="00B05E3E" w:rsidRDefault="00692635" w:rsidP="00692635">
      <w:pPr>
        <w:jc w:val="both"/>
      </w:pPr>
      <w:r w:rsidRPr="00B05E3E">
        <w:t>Tekst javnog konkursa sadrži:</w:t>
      </w:r>
    </w:p>
    <w:p w14:paraId="1A1BFF41" w14:textId="63B920DC" w:rsidR="00692635" w:rsidRPr="00B05E3E" w:rsidRDefault="00692635" w:rsidP="00692635">
      <w:pPr>
        <w:pStyle w:val="ListParagraph"/>
        <w:numPr>
          <w:ilvl w:val="0"/>
          <w:numId w:val="18"/>
        </w:numPr>
        <w:jc w:val="both"/>
      </w:pPr>
      <w:r w:rsidRPr="00B05E3E">
        <w:t xml:space="preserve">naziv upražnjenog radnog mjesta, </w:t>
      </w:r>
    </w:p>
    <w:p w14:paraId="3F1C13CA" w14:textId="50140481" w:rsidR="00692635" w:rsidRPr="00B05E3E" w:rsidRDefault="00692635" w:rsidP="00692635">
      <w:pPr>
        <w:pStyle w:val="ListParagraph"/>
        <w:numPr>
          <w:ilvl w:val="0"/>
          <w:numId w:val="18"/>
        </w:numPr>
        <w:jc w:val="both"/>
      </w:pPr>
      <w:r w:rsidRPr="00B05E3E">
        <w:t xml:space="preserve">opće uslove, </w:t>
      </w:r>
    </w:p>
    <w:p w14:paraId="3330088C" w14:textId="176A5EEE" w:rsidR="00692635" w:rsidRPr="00B05E3E" w:rsidRDefault="00692635" w:rsidP="00692635">
      <w:pPr>
        <w:pStyle w:val="ListParagraph"/>
        <w:numPr>
          <w:ilvl w:val="0"/>
          <w:numId w:val="18"/>
        </w:numPr>
        <w:jc w:val="both"/>
      </w:pPr>
      <w:r w:rsidRPr="00B05E3E">
        <w:t>posebne uslove utvrđene Pravilnikom o unutrašnjoj organizaciji,</w:t>
      </w:r>
    </w:p>
    <w:p w14:paraId="54C4A65E" w14:textId="2DD9E4FD" w:rsidR="00692635" w:rsidRPr="00B05E3E" w:rsidRDefault="00692635" w:rsidP="00692635">
      <w:pPr>
        <w:pStyle w:val="ListParagraph"/>
        <w:numPr>
          <w:ilvl w:val="0"/>
          <w:numId w:val="18"/>
        </w:numPr>
        <w:jc w:val="both"/>
      </w:pPr>
      <w:r w:rsidRPr="00B05E3E">
        <w:t xml:space="preserve">spisak potrebnih dokumenata, rok i mjesto njihovog podnošenja, </w:t>
      </w:r>
    </w:p>
    <w:p w14:paraId="172F573E" w14:textId="20EA9290" w:rsidR="00692635" w:rsidRPr="00B05E3E" w:rsidRDefault="00692635" w:rsidP="00692635">
      <w:pPr>
        <w:pStyle w:val="ListParagraph"/>
        <w:numPr>
          <w:ilvl w:val="0"/>
          <w:numId w:val="18"/>
        </w:numPr>
        <w:jc w:val="both"/>
      </w:pPr>
      <w:r w:rsidRPr="00B05E3E">
        <w:t>opis poslova upražnjenog  radnog mjesta,</w:t>
      </w:r>
    </w:p>
    <w:p w14:paraId="472AD704" w14:textId="2D230765" w:rsidR="00045728" w:rsidRPr="00B05E3E" w:rsidRDefault="00692635" w:rsidP="00692635">
      <w:pPr>
        <w:pStyle w:val="ListParagraph"/>
        <w:numPr>
          <w:ilvl w:val="0"/>
          <w:numId w:val="18"/>
        </w:numPr>
        <w:jc w:val="both"/>
      </w:pPr>
      <w:r w:rsidRPr="00B05E3E">
        <w:t>da se sekretar imenuje na period od pet (5) godina uz sedmično  radno vrijeme od 8 sati.</w:t>
      </w:r>
    </w:p>
    <w:p w14:paraId="333237B3" w14:textId="674FE74C" w:rsidR="00692635" w:rsidRPr="00B05E3E" w:rsidRDefault="00692635" w:rsidP="00692635">
      <w:pPr>
        <w:jc w:val="both"/>
      </w:pPr>
    </w:p>
    <w:p w14:paraId="7F692F43" w14:textId="7F662AD1" w:rsidR="00692635" w:rsidRPr="00B05E3E" w:rsidRDefault="00692635" w:rsidP="00140B30">
      <w:pPr>
        <w:pStyle w:val="RDBR"/>
      </w:pPr>
    </w:p>
    <w:p w14:paraId="26125357" w14:textId="4B8603FA" w:rsidR="00692635" w:rsidRPr="00B05E3E" w:rsidRDefault="00692635" w:rsidP="00692635">
      <w:pPr>
        <w:jc w:val="both"/>
      </w:pPr>
      <w:r w:rsidRPr="00B05E3E">
        <w:t>Ukoliko se nakon provedene procedure javnog konkursa ne izvrši imenovanje sekretara, Općinsko vijeće će imenovati sekretara, u skladu sa članom 4. stav 2. Zakona o ministarskim, vladinim i drugim imenovanjima Federacije BiH.</w:t>
      </w:r>
    </w:p>
    <w:p w14:paraId="6F535FA4" w14:textId="6C88FDE7" w:rsidR="00692635" w:rsidRPr="00B05E3E" w:rsidRDefault="00692635" w:rsidP="00692635">
      <w:pPr>
        <w:jc w:val="both"/>
      </w:pPr>
    </w:p>
    <w:p w14:paraId="5E817356" w14:textId="2732A427" w:rsidR="00692635" w:rsidRPr="00B05E3E" w:rsidRDefault="00692635" w:rsidP="00140B30">
      <w:pPr>
        <w:pStyle w:val="RDBR"/>
      </w:pPr>
    </w:p>
    <w:p w14:paraId="42469F2C" w14:textId="77777777" w:rsidR="00692635" w:rsidRPr="00B05E3E" w:rsidRDefault="00692635" w:rsidP="00692635">
      <w:pPr>
        <w:jc w:val="both"/>
      </w:pPr>
      <w:r w:rsidRPr="00B05E3E">
        <w:t xml:space="preserve">Ovlašćuje  se  Predsjedavajući općinskog vijeća  da  u  ime  Općinskog  vijeća  raspiše  i  objavi  javni  konkurs  te provede postupak izbora sekretara. </w:t>
      </w:r>
    </w:p>
    <w:p w14:paraId="2A552D68" w14:textId="28819B42" w:rsidR="00692635" w:rsidRPr="00B05E3E" w:rsidRDefault="00692635" w:rsidP="00692635">
      <w:pPr>
        <w:jc w:val="both"/>
      </w:pPr>
      <w:r w:rsidRPr="00B05E3E">
        <w:t xml:space="preserve">Predsjedavajući Općinskog vijeća  imenuje  Komisiju  za  izbor  koje  se  sastoji  od  3  (tri)  člana,  od  kojih  su najmanje  </w:t>
      </w:r>
      <w:r w:rsidR="00216305">
        <w:t>dva</w:t>
      </w:r>
      <w:r w:rsidRPr="00B05E3E">
        <w:t xml:space="preserve">  (2)  državni  službenici. </w:t>
      </w:r>
    </w:p>
    <w:p w14:paraId="3244D71A" w14:textId="628217A5" w:rsidR="00692635" w:rsidRPr="00B05E3E" w:rsidRDefault="00692635" w:rsidP="00692635">
      <w:pPr>
        <w:jc w:val="both"/>
      </w:pPr>
      <w:r w:rsidRPr="00B05E3E">
        <w:t>Prilikom  imenovanja  članova  Komisije  za  izbor  (u  daljem tekstu: Komisija), vodit će se računa o tome da članovi Komisije za izbor budu osobe koje su pokazale  da  poznaju  odredbe  Zakona  o  ministarskim,  vladinim  i  drugim  imenovanjima  i  koje posjeduju stručno znanje iz ove oblasti.</w:t>
      </w:r>
    </w:p>
    <w:p w14:paraId="33D20A6E" w14:textId="1BE6F09C" w:rsidR="00692635" w:rsidRPr="00B05E3E" w:rsidRDefault="00692635" w:rsidP="00692635">
      <w:pPr>
        <w:jc w:val="both"/>
      </w:pPr>
    </w:p>
    <w:p w14:paraId="05A95190" w14:textId="4BAAC054" w:rsidR="00692635" w:rsidRPr="00B05E3E" w:rsidRDefault="00692635" w:rsidP="00140B30">
      <w:pPr>
        <w:pStyle w:val="RDBR"/>
      </w:pPr>
    </w:p>
    <w:p w14:paraId="3073238F" w14:textId="77777777" w:rsidR="00692635" w:rsidRPr="00B05E3E" w:rsidRDefault="00692635" w:rsidP="00692635">
      <w:pPr>
        <w:jc w:val="both"/>
      </w:pPr>
      <w:r w:rsidRPr="00B05E3E">
        <w:t>Predsjedavajući Općinskog vijeća objavljuje javni konkurs u sredstvima javnog informisanja dostupnim svim građanima Federacije BiH i to najmanje u Službenim novinama Federacije BiH i jednom dnevnom listu velikog tiraža.</w:t>
      </w:r>
    </w:p>
    <w:p w14:paraId="70A12723" w14:textId="2DF73FCD" w:rsidR="00692635" w:rsidRPr="00B05E3E" w:rsidRDefault="00692635" w:rsidP="00692635">
      <w:pPr>
        <w:jc w:val="both"/>
      </w:pPr>
      <w:r w:rsidRPr="00B05E3E">
        <w:t xml:space="preserve">Prijave  na  javni  konkurs podnose  se  u  roku  od  petnaest  (15)  dana  od  dana  posljednjeg objavljivanja javnog konkursa, odnosno do datuma označenog u javnom konkursu, na propisanom obrascu koji je sastavni dio ove Odluke. </w:t>
      </w:r>
    </w:p>
    <w:p w14:paraId="015758FE" w14:textId="0EFDC09F" w:rsidR="00692635" w:rsidRPr="00B05E3E" w:rsidRDefault="00692635" w:rsidP="00692635">
      <w:pPr>
        <w:jc w:val="both"/>
      </w:pPr>
    </w:p>
    <w:p w14:paraId="37D35E05" w14:textId="77777777" w:rsidR="00692635" w:rsidRPr="00B05E3E" w:rsidRDefault="00692635" w:rsidP="00692635">
      <w:pPr>
        <w:pStyle w:val="RDBR"/>
      </w:pPr>
    </w:p>
    <w:p w14:paraId="06C28A25" w14:textId="77777777" w:rsidR="00B05E3E" w:rsidRPr="00B05E3E" w:rsidRDefault="00140B30" w:rsidP="00140B30">
      <w:pPr>
        <w:jc w:val="both"/>
      </w:pPr>
      <w:r w:rsidRPr="00B05E3E">
        <w:t>Nakon što izvrši provjeru ispunjavanja općih i posebnih kriterija navedenih u javnom konkursu Komisija će, sastaviti rang listu kandidata koji budu ispunjavali navedene uslove i isti će biti pozvani na intervju.</w:t>
      </w:r>
    </w:p>
    <w:p w14:paraId="7F4C443F" w14:textId="32B28C71" w:rsidR="00692635" w:rsidRPr="00B05E3E" w:rsidRDefault="00140B30" w:rsidP="00140B30">
      <w:pPr>
        <w:jc w:val="both"/>
      </w:pPr>
      <w:r w:rsidRPr="00B05E3E">
        <w:t>Prijava kandidata sa kojim se ne stupi u kontakt u roku od deset (10) dana od isteka roka za podnošenje  prijava,  smatrat  će  se  nepotpuna  i  neće  biti  uzeta  u  razmatranje  u  daljnjem  procesu imenovanja.</w:t>
      </w:r>
    </w:p>
    <w:p w14:paraId="2743E69F" w14:textId="77777777" w:rsidR="00B05E3E" w:rsidRPr="00B05E3E" w:rsidRDefault="00B05E3E" w:rsidP="00140B30">
      <w:pPr>
        <w:jc w:val="both"/>
      </w:pPr>
    </w:p>
    <w:p w14:paraId="4E1D07A3" w14:textId="581C8AC4" w:rsidR="00140B30" w:rsidRPr="00B05E3E" w:rsidRDefault="00140B30" w:rsidP="00140B30">
      <w:pPr>
        <w:pStyle w:val="RDBR"/>
      </w:pPr>
    </w:p>
    <w:p w14:paraId="2813F93F" w14:textId="00E71DA9" w:rsidR="00692635" w:rsidRPr="00B05E3E" w:rsidRDefault="00140B30" w:rsidP="00692635">
      <w:pPr>
        <w:jc w:val="both"/>
      </w:pPr>
      <w:r w:rsidRPr="00B05E3E">
        <w:t>Provjera profesionalnih sposobnosti svakog kandidata vrši se na osnovu znanja koje kandidati pokažu na intervjuu.</w:t>
      </w:r>
    </w:p>
    <w:p w14:paraId="3D6985FB" w14:textId="1445C0C2" w:rsidR="00140B30" w:rsidRPr="00B05E3E" w:rsidRDefault="00140B30" w:rsidP="00692635">
      <w:pPr>
        <w:jc w:val="both"/>
      </w:pPr>
    </w:p>
    <w:p w14:paraId="530097DC" w14:textId="58CEB467" w:rsidR="00140B30" w:rsidRPr="00B05E3E" w:rsidRDefault="00140B30" w:rsidP="00140B30">
      <w:pPr>
        <w:pStyle w:val="RDBR"/>
      </w:pPr>
    </w:p>
    <w:p w14:paraId="150FB54F" w14:textId="77777777" w:rsidR="00140B30" w:rsidRPr="00B05E3E" w:rsidRDefault="00140B30" w:rsidP="00140B30">
      <w:pPr>
        <w:jc w:val="both"/>
      </w:pPr>
      <w:r w:rsidRPr="00B05E3E">
        <w:t>Pitanja za intervjuu se odnose na radno mjesto, radno iskustvo, stručnu spremu, kvalifikacije, sklonost timskom radu i usvajanju novih znanja vezano za radno mjesto sekretara i drugih oblasti vezanih za radno mjesto sekretara.</w:t>
      </w:r>
    </w:p>
    <w:p w14:paraId="16AB5C69" w14:textId="77777777" w:rsidR="00140B30" w:rsidRPr="00B05E3E" w:rsidRDefault="00140B30" w:rsidP="00140B30">
      <w:pPr>
        <w:jc w:val="both"/>
      </w:pPr>
      <w:r w:rsidRPr="00B05E3E">
        <w:t xml:space="preserve">Komisija za sve kandidate formuliše po pet istih pitanja. </w:t>
      </w:r>
    </w:p>
    <w:p w14:paraId="0CEBB953" w14:textId="23A8EF0F" w:rsidR="00140B30" w:rsidRPr="00B05E3E" w:rsidRDefault="00140B30" w:rsidP="00140B30">
      <w:pPr>
        <w:jc w:val="both"/>
      </w:pPr>
      <w:r w:rsidRPr="00B05E3E">
        <w:t>Komisija u toku intervjua sa svim kandidatima vodi zapisnik i intervju ne može biti duži od 30 minuta.</w:t>
      </w:r>
    </w:p>
    <w:p w14:paraId="22E7EA1E" w14:textId="360D484E" w:rsidR="00140B30" w:rsidRPr="00B05E3E" w:rsidRDefault="00140B30" w:rsidP="00140B30">
      <w:pPr>
        <w:jc w:val="both"/>
      </w:pPr>
    </w:p>
    <w:p w14:paraId="369BB626" w14:textId="0EA7932B" w:rsidR="00140B30" w:rsidRPr="00B05E3E" w:rsidRDefault="00140B30" w:rsidP="00140B30">
      <w:pPr>
        <w:pStyle w:val="RDBR"/>
      </w:pPr>
    </w:p>
    <w:p w14:paraId="6293A9A1" w14:textId="41EDEA90" w:rsidR="00140B30" w:rsidRPr="00B05E3E" w:rsidRDefault="00140B30" w:rsidP="00140B30">
      <w:pPr>
        <w:jc w:val="both"/>
      </w:pPr>
      <w:r w:rsidRPr="00B05E3E">
        <w:t xml:space="preserve">Kandidate na intervjuu </w:t>
      </w:r>
      <w:r w:rsidR="00B05E3E" w:rsidRPr="00B05E3E">
        <w:t>ocjenjuje</w:t>
      </w:r>
      <w:r w:rsidRPr="00B05E3E">
        <w:t xml:space="preserve"> Komisija </w:t>
      </w:r>
      <w:r w:rsidR="00B05E3E" w:rsidRPr="00B05E3E">
        <w:t>dodjeljujući</w:t>
      </w:r>
      <w:r w:rsidRPr="00B05E3E">
        <w:t xml:space="preserve"> određeni broj bodova a najviše 20 bodova po jednom pitanju.</w:t>
      </w:r>
    </w:p>
    <w:p w14:paraId="4DC59769" w14:textId="03673C15" w:rsidR="00140B30" w:rsidRPr="00B05E3E" w:rsidRDefault="00140B30" w:rsidP="00140B30">
      <w:pPr>
        <w:jc w:val="both"/>
      </w:pPr>
      <w:r w:rsidRPr="00B05E3E">
        <w:t xml:space="preserve">Ukupan broj ostvarenih bodova dijeli se sa maksimalnim brojem bodova i množi se sa 100, </w:t>
      </w:r>
      <w:r w:rsidR="00B05E3E" w:rsidRPr="00B05E3E">
        <w:t>predstavlja</w:t>
      </w:r>
      <w:r w:rsidRPr="00B05E3E">
        <w:t xml:space="preserve"> </w:t>
      </w:r>
      <w:r w:rsidR="0092699F" w:rsidRPr="00B05E3E">
        <w:t>procent</w:t>
      </w:r>
      <w:r w:rsidRPr="00B05E3E">
        <w:t xml:space="preserve"> osvojenih bodova na intervjuu.</w:t>
      </w:r>
    </w:p>
    <w:p w14:paraId="611961A1" w14:textId="25C35167" w:rsidR="00140B30" w:rsidRPr="00B05E3E" w:rsidRDefault="00140B30" w:rsidP="00140B30">
      <w:pPr>
        <w:jc w:val="both"/>
      </w:pPr>
    </w:p>
    <w:p w14:paraId="5116B62E" w14:textId="6F57F3C6" w:rsidR="00140B30" w:rsidRPr="00B05E3E" w:rsidRDefault="00140B30" w:rsidP="00140B30">
      <w:pPr>
        <w:pStyle w:val="RDBR"/>
      </w:pPr>
    </w:p>
    <w:p w14:paraId="6C8462A8" w14:textId="77777777" w:rsidR="00140B30" w:rsidRPr="00B05E3E" w:rsidRDefault="00140B30" w:rsidP="00140B30">
      <w:pPr>
        <w:jc w:val="both"/>
      </w:pPr>
      <w:r w:rsidRPr="00B05E3E">
        <w:t>Intervju  podrazumijeva  pojedinačan  razgovor  s  kandidatima  iz  čega  se  može  utvrditi sposobnost kandidata za obavljanje dužnosti na koju se bira, kao i opća predanost kandidata poslu i njegova sveukupna stručnost i sposobnost.</w:t>
      </w:r>
      <w:r w:rsidRPr="00B05E3E">
        <w:tab/>
      </w:r>
    </w:p>
    <w:p w14:paraId="2DC9BBFF" w14:textId="77777777" w:rsidR="00140B30" w:rsidRPr="00B05E3E" w:rsidRDefault="00140B30" w:rsidP="00140B30">
      <w:pPr>
        <w:jc w:val="both"/>
      </w:pPr>
      <w:r w:rsidRPr="00B05E3E">
        <w:t>Pitanja  koja  se  u  okviru  intervjua  postavljaju  kandidatu  treba  da  se  odnose  na  dosadašnje iskustvo  kandidata  i  rezultate  rada  ostvarene  tijekom  karijere,  njegovo  opće  obrazovanje, komunikacijske i organizacijske sposobnosti, znanje i sposobnost razumijevanja oblasti rada ustanove i na ostale podatke navedene u obrascu Prijave na javni oglas.</w:t>
      </w:r>
    </w:p>
    <w:p w14:paraId="1C2FF6CE" w14:textId="70C6CC05" w:rsidR="00140B30" w:rsidRPr="00B05E3E" w:rsidRDefault="00140B30" w:rsidP="00140B30">
      <w:pPr>
        <w:jc w:val="both"/>
      </w:pPr>
      <w:r w:rsidRPr="00B05E3E">
        <w:t xml:space="preserve">Svaki član </w:t>
      </w:r>
      <w:r w:rsidR="0092699F" w:rsidRPr="00B05E3E">
        <w:t>Komisij</w:t>
      </w:r>
      <w:r w:rsidR="0092699F">
        <w:t>e</w:t>
      </w:r>
      <w:r w:rsidRPr="00B05E3E">
        <w:t xml:space="preserve"> za izbor sudjeluje u razgovoru i nakon završetka intervjua svaki član ocjenjuje kandidata bodovima od 1 do 5.</w:t>
      </w:r>
    </w:p>
    <w:p w14:paraId="64C86B3F" w14:textId="77C7399C" w:rsidR="00140B30" w:rsidRPr="00B05E3E" w:rsidRDefault="00140B30" w:rsidP="00140B30">
      <w:pPr>
        <w:jc w:val="both"/>
      </w:pPr>
    </w:p>
    <w:p w14:paraId="30F9FAD4" w14:textId="011852E3" w:rsidR="00140B30" w:rsidRPr="00B05E3E" w:rsidRDefault="00140B30" w:rsidP="00140B30">
      <w:pPr>
        <w:pStyle w:val="RDBR"/>
      </w:pPr>
    </w:p>
    <w:p w14:paraId="1D3086F7" w14:textId="4AE40307" w:rsidR="00140B30" w:rsidRPr="00B05E3E" w:rsidRDefault="00140B30" w:rsidP="00140B30">
      <w:pPr>
        <w:jc w:val="both"/>
      </w:pPr>
      <w:r w:rsidRPr="00B05E3E">
        <w:t>Nakon intervjua i bodovanja svakog člana Komisije, Komisija za izbor će Općinskom vijeću    putem pismene  preporuke  predložiti  rang  listu  sa  najuspješnijim  kandidatima  na  daljnje razmatranje.</w:t>
      </w:r>
    </w:p>
    <w:p w14:paraId="28550BFF" w14:textId="61B9F10E" w:rsidR="00140B30" w:rsidRPr="00B05E3E" w:rsidRDefault="00140B30" w:rsidP="00140B30">
      <w:pPr>
        <w:jc w:val="both"/>
      </w:pPr>
    </w:p>
    <w:p w14:paraId="35618180" w14:textId="78B1D60D" w:rsidR="00140B30" w:rsidRPr="00B05E3E" w:rsidRDefault="00140B30" w:rsidP="00140B30">
      <w:pPr>
        <w:pStyle w:val="RDBR"/>
      </w:pPr>
    </w:p>
    <w:p w14:paraId="596DA6A9" w14:textId="414F624A" w:rsidR="00140B30" w:rsidRPr="00B05E3E" w:rsidRDefault="00140B30" w:rsidP="00140B30">
      <w:pPr>
        <w:jc w:val="both"/>
      </w:pPr>
      <w:r w:rsidRPr="00B05E3E">
        <w:t>Konačno imenovanje kandidata vrši Općinsko vijeće  Pale.</w:t>
      </w:r>
    </w:p>
    <w:p w14:paraId="1D7A7BBD" w14:textId="7EE9C6BE" w:rsidR="00140B30" w:rsidRPr="00B05E3E" w:rsidRDefault="00140B30" w:rsidP="00140B30">
      <w:pPr>
        <w:jc w:val="both"/>
      </w:pPr>
    </w:p>
    <w:p w14:paraId="697A52FE" w14:textId="14CED0BD" w:rsidR="00140B30" w:rsidRPr="00B05E3E" w:rsidRDefault="00140B30" w:rsidP="00140B30">
      <w:pPr>
        <w:pStyle w:val="RDBR"/>
      </w:pPr>
    </w:p>
    <w:p w14:paraId="5D2A9CCE" w14:textId="448A67D4" w:rsidR="00140B30" w:rsidRPr="00B05E3E" w:rsidRDefault="00140B30" w:rsidP="00140B30">
      <w:pPr>
        <w:jc w:val="both"/>
      </w:pPr>
      <w:r w:rsidRPr="00B05E3E">
        <w:t>Općinsko vijeće  ima konačnu odgovornost da osigura da se sva imenovanja izvrše u skladu sa ovom Odlukom i odredbama Zakona.</w:t>
      </w:r>
    </w:p>
    <w:p w14:paraId="0CBE17F2" w14:textId="73A94FEA" w:rsidR="00140B30" w:rsidRPr="00B05E3E" w:rsidRDefault="00140B30" w:rsidP="00140B30">
      <w:pPr>
        <w:jc w:val="both"/>
      </w:pPr>
    </w:p>
    <w:p w14:paraId="416BBC45" w14:textId="5D226B12" w:rsidR="00140B30" w:rsidRPr="00B05E3E" w:rsidRDefault="00140B30" w:rsidP="00140B30">
      <w:pPr>
        <w:pStyle w:val="RDBR"/>
      </w:pPr>
    </w:p>
    <w:p w14:paraId="0C7280BC" w14:textId="6675D217" w:rsidR="00140B30" w:rsidRPr="00B05E3E" w:rsidRDefault="00140B30" w:rsidP="00140B30">
      <w:pPr>
        <w:jc w:val="both"/>
      </w:pPr>
      <w:r w:rsidRPr="00B05E3E">
        <w:t>Naknada za rad u sekretara  iznosi u visini vijećničkog paušala.</w:t>
      </w:r>
    </w:p>
    <w:p w14:paraId="5109A2B5" w14:textId="77777777" w:rsidR="00B05E3E" w:rsidRPr="00B05E3E" w:rsidRDefault="00B05E3E" w:rsidP="00140B30">
      <w:pPr>
        <w:jc w:val="both"/>
      </w:pPr>
    </w:p>
    <w:p w14:paraId="1A6BBE26" w14:textId="326A66A3" w:rsidR="00140B30" w:rsidRPr="00B05E3E" w:rsidRDefault="00140B30" w:rsidP="00140B30">
      <w:pPr>
        <w:jc w:val="both"/>
      </w:pPr>
    </w:p>
    <w:p w14:paraId="36F042D9" w14:textId="3A414B2F" w:rsidR="00140B30" w:rsidRPr="00B05E3E" w:rsidRDefault="00140B30" w:rsidP="00140B30">
      <w:pPr>
        <w:pStyle w:val="RDBR"/>
      </w:pPr>
    </w:p>
    <w:p w14:paraId="75EE276F" w14:textId="31403BFD" w:rsidR="00140B30" w:rsidRPr="00B05E3E" w:rsidRDefault="00140B30" w:rsidP="00140B30">
      <w:pPr>
        <w:jc w:val="both"/>
      </w:pPr>
      <w:r w:rsidRPr="00B05E3E">
        <w:t>Ova  Odluka  stupa  na  snagu  danom  donošenja  i  objavit  će  se  u  Službenim novinama Bosansko-podrinjskog kantona Goražde.</w:t>
      </w:r>
    </w:p>
    <w:p w14:paraId="084A2185" w14:textId="6F071BB4" w:rsidR="00140B30" w:rsidRPr="00B05E3E" w:rsidRDefault="00140B30" w:rsidP="00140B30">
      <w:pPr>
        <w:jc w:val="both"/>
      </w:pPr>
    </w:p>
    <w:p w14:paraId="7EBEC5BE" w14:textId="77B505E0" w:rsidR="00B05E3E" w:rsidRPr="00B05E3E" w:rsidRDefault="00B05E3E" w:rsidP="00140B30">
      <w:pPr>
        <w:jc w:val="both"/>
      </w:pPr>
    </w:p>
    <w:p w14:paraId="42DB48B3" w14:textId="4D7C2F1D" w:rsidR="00B05E3E" w:rsidRPr="00B05E3E" w:rsidRDefault="00B05E3E" w:rsidP="00B05E3E">
      <w:pPr>
        <w:rPr>
          <w:bCs/>
        </w:rPr>
      </w:pPr>
      <w:r w:rsidRPr="00B05E3E">
        <w:rPr>
          <w:bCs/>
        </w:rPr>
        <w:t>Broj:</w:t>
      </w:r>
      <w:r w:rsidRPr="00B05E3E">
        <w:rPr>
          <w:bCs/>
        </w:rPr>
        <w:tab/>
        <w:t>02-04-</w:t>
      </w:r>
      <w:r w:rsidR="00FD6824">
        <w:rPr>
          <w:bCs/>
        </w:rPr>
        <w:t>176</w:t>
      </w:r>
      <w:r w:rsidRPr="00B05E3E">
        <w:rPr>
          <w:bCs/>
        </w:rPr>
        <w:t>/2</w:t>
      </w:r>
      <w:r w:rsidR="00F70289">
        <w:rPr>
          <w:bCs/>
        </w:rPr>
        <w:t>4</w:t>
      </w:r>
    </w:p>
    <w:p w14:paraId="7180DCCE" w14:textId="274E808F" w:rsidR="00B05E3E" w:rsidRPr="00B05E3E" w:rsidRDefault="00B05E3E" w:rsidP="00B05E3E">
      <w:pPr>
        <w:rPr>
          <w:bCs/>
        </w:rPr>
      </w:pPr>
      <w:r w:rsidRPr="00B05E3E">
        <w:rPr>
          <w:bCs/>
        </w:rPr>
        <w:t>Prača:</w:t>
      </w:r>
      <w:r w:rsidRPr="00B05E3E">
        <w:rPr>
          <w:bCs/>
        </w:rPr>
        <w:tab/>
      </w:r>
      <w:sdt>
        <w:sdtPr>
          <w:rPr>
            <w:bCs/>
          </w:rPr>
          <w:alias w:val="Publish Date"/>
          <w:tag w:val=""/>
          <w:id w:val="-843016506"/>
          <w:placeholder>
            <w:docPart w:val="B7912CC5FA8441E49E9BF484D0ABC6F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2-26T00:00:00Z">
            <w:dateFormat w:val="dd.MM.yyyy."/>
            <w:lid w:val="hr-HR"/>
            <w:storeMappedDataAs w:val="dateTime"/>
            <w:calendar w:val="gregorian"/>
          </w:date>
        </w:sdtPr>
        <w:sdtEndPr/>
        <w:sdtContent>
          <w:r w:rsidR="00E07FD5">
            <w:rPr>
              <w:bCs/>
            </w:rPr>
            <w:t>26.12.2024.</w:t>
          </w:r>
        </w:sdtContent>
      </w:sdt>
      <w:r w:rsidRPr="00B05E3E">
        <w:rPr>
          <w:bCs/>
        </w:rPr>
        <w:t xml:space="preserve"> godine</w:t>
      </w:r>
    </w:p>
    <w:p w14:paraId="298B02C6" w14:textId="77777777" w:rsidR="00140B30" w:rsidRPr="00B05E3E" w:rsidRDefault="00140B30" w:rsidP="00140B30">
      <w:pPr>
        <w:jc w:val="both"/>
      </w:pPr>
    </w:p>
    <w:p w14:paraId="1E2E9FF5" w14:textId="461B6D1F" w:rsidR="00B1572B" w:rsidRPr="00B05E3E" w:rsidRDefault="00B1572B" w:rsidP="00B1572B">
      <w:pPr>
        <w:ind w:left="5954"/>
        <w:jc w:val="center"/>
        <w:rPr>
          <w:b/>
          <w:bCs/>
          <w:iCs/>
        </w:rPr>
      </w:pPr>
      <w:r w:rsidRPr="00B05E3E">
        <w:rPr>
          <w:b/>
          <w:bCs/>
          <w:iCs/>
        </w:rPr>
        <w:t>PREDSJEDAVAJUĆI</w:t>
      </w:r>
    </w:p>
    <w:p w14:paraId="7DBB3AAA" w14:textId="77777777" w:rsidR="00B1572B" w:rsidRPr="00B05E3E" w:rsidRDefault="00B1572B" w:rsidP="00B1572B">
      <w:pPr>
        <w:ind w:left="5954"/>
        <w:jc w:val="center"/>
        <w:rPr>
          <w:iCs/>
        </w:rPr>
      </w:pPr>
    </w:p>
    <w:p w14:paraId="12C68299" w14:textId="77777777" w:rsidR="00B1572B" w:rsidRPr="00B05E3E" w:rsidRDefault="00B1572B" w:rsidP="0071053D">
      <w:pPr>
        <w:ind w:left="5812"/>
        <w:jc w:val="center"/>
        <w:rPr>
          <w:iCs/>
        </w:rPr>
      </w:pPr>
      <w:r w:rsidRPr="00B05E3E">
        <w:rPr>
          <w:iCs/>
        </w:rPr>
        <w:t>Mr.sc. Senad Mutapčić, dipl. ing. maš.</w:t>
      </w:r>
    </w:p>
    <w:p w14:paraId="395A3432" w14:textId="77777777" w:rsidR="00A52149" w:rsidRPr="00B05E3E" w:rsidRDefault="00A52149" w:rsidP="00A52149">
      <w:pPr>
        <w:ind w:right="4649"/>
      </w:pPr>
      <w:r w:rsidRPr="00B05E3E">
        <w:rPr>
          <w:b/>
          <w:bCs/>
        </w:rPr>
        <w:t>Dostavljeno</w:t>
      </w:r>
      <w:r w:rsidRPr="00B05E3E">
        <w:t>:</w:t>
      </w:r>
    </w:p>
    <w:bookmarkStart w:id="1" w:name="_Hlk78979055" w:displacedByCustomXml="next"/>
    <w:sdt>
      <w:sdtPr>
        <w:id w:val="394629628"/>
        <w:placeholder>
          <w:docPart w:val="F2BDBCBFEBE04A9DAAE92B7CC7F9424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3DAADB7" w14:textId="16B40C5F" w:rsidR="00013B4F" w:rsidRDefault="00013B4F" w:rsidP="00E13D58">
          <w:pPr>
            <w:pStyle w:val="ListParagraph"/>
            <w:numPr>
              <w:ilvl w:val="0"/>
              <w:numId w:val="7"/>
            </w:numPr>
            <w:ind w:right="4649"/>
          </w:pPr>
          <w:r>
            <w:t>Službene novine BPK-a Goražde,</w:t>
          </w:r>
        </w:p>
      </w:sdtContent>
    </w:sdt>
    <w:sdt>
      <w:sdtPr>
        <w:id w:val="-1045820317"/>
        <w:placeholder>
          <w:docPart w:val="0C95EF05C0AA41EDB7E37811F3EBFAB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6A5CF6E" w14:textId="0F2060BC" w:rsidR="00A52149" w:rsidRPr="00B05E3E" w:rsidRDefault="0071053D" w:rsidP="0071053D">
          <w:pPr>
            <w:pStyle w:val="ListParagraph"/>
            <w:numPr>
              <w:ilvl w:val="0"/>
              <w:numId w:val="7"/>
            </w:numPr>
            <w:ind w:right="4649"/>
          </w:pPr>
          <w:r w:rsidRPr="00B05E3E">
            <w:t>U a/a.</w:t>
          </w:r>
        </w:p>
      </w:sdtContent>
    </w:sdt>
    <w:bookmarkEnd w:id="1" w:displacedByCustomXml="prev"/>
    <w:sectPr w:rsidR="00A52149" w:rsidRPr="00B05E3E" w:rsidSect="00F70289"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193F" w14:textId="77777777" w:rsidR="006E2643" w:rsidRDefault="006E2643">
      <w:r>
        <w:separator/>
      </w:r>
    </w:p>
  </w:endnote>
  <w:endnote w:type="continuationSeparator" w:id="0">
    <w:p w14:paraId="44509CDA" w14:textId="77777777" w:rsidR="006E2643" w:rsidRDefault="006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BAD8" w14:textId="77777777" w:rsidR="006E2643" w:rsidRDefault="006E2643">
      <w:r>
        <w:separator/>
      </w:r>
    </w:p>
  </w:footnote>
  <w:footnote w:type="continuationSeparator" w:id="0">
    <w:p w14:paraId="2A0F1078" w14:textId="77777777" w:rsidR="006E2643" w:rsidRDefault="006E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EF2B3C"/>
    <w:multiLevelType w:val="hybridMultilevel"/>
    <w:tmpl w:val="E034EF56"/>
    <w:lvl w:ilvl="0" w:tplc="1A0A5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E6D37"/>
    <w:multiLevelType w:val="hybridMultilevel"/>
    <w:tmpl w:val="3266D14C"/>
    <w:lvl w:ilvl="0" w:tplc="14EC1D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0"/>
        <w:position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C306C"/>
    <w:multiLevelType w:val="hybridMultilevel"/>
    <w:tmpl w:val="17EADA30"/>
    <w:lvl w:ilvl="0" w:tplc="4E9C3D96">
      <w:start w:val="1"/>
      <w:numFmt w:val="decimal"/>
      <w:lvlText w:val="Član %1."/>
      <w:lvlJc w:val="left"/>
      <w:pPr>
        <w:ind w:left="720" w:hanging="360"/>
      </w:pPr>
      <w:rPr>
        <w:rFonts w:hint="default"/>
        <w:b/>
        <w:bCs/>
      </w:rPr>
    </w:lvl>
    <w:lvl w:ilvl="1" w:tplc="DC541E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82E"/>
    <w:multiLevelType w:val="hybridMultilevel"/>
    <w:tmpl w:val="90FA50EE"/>
    <w:lvl w:ilvl="0" w:tplc="5A083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0DB3"/>
    <w:multiLevelType w:val="hybridMultilevel"/>
    <w:tmpl w:val="8E7E0A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15E6"/>
    <w:multiLevelType w:val="hybridMultilevel"/>
    <w:tmpl w:val="84C01D50"/>
    <w:lvl w:ilvl="0" w:tplc="5A083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02CE8"/>
    <w:multiLevelType w:val="hybridMultilevel"/>
    <w:tmpl w:val="E2CC484C"/>
    <w:lvl w:ilvl="0" w:tplc="9E2A25C8">
      <w:start w:val="1"/>
      <w:numFmt w:val="decimal"/>
      <w:suff w:val="space"/>
      <w:lvlText w:val="Član 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A064D"/>
    <w:multiLevelType w:val="hybridMultilevel"/>
    <w:tmpl w:val="E6DC1AC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674D"/>
    <w:multiLevelType w:val="hybridMultilevel"/>
    <w:tmpl w:val="91E21A78"/>
    <w:lvl w:ilvl="0" w:tplc="5A083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D251E"/>
    <w:multiLevelType w:val="hybridMultilevel"/>
    <w:tmpl w:val="B472EDBA"/>
    <w:lvl w:ilvl="0" w:tplc="324E45A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6B80A6F"/>
    <w:multiLevelType w:val="hybridMultilevel"/>
    <w:tmpl w:val="F25AE92C"/>
    <w:lvl w:ilvl="0" w:tplc="5A083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43C4"/>
    <w:multiLevelType w:val="hybridMultilevel"/>
    <w:tmpl w:val="F1B65902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A2541"/>
    <w:multiLevelType w:val="hybridMultilevel"/>
    <w:tmpl w:val="707227A6"/>
    <w:lvl w:ilvl="0" w:tplc="658ADA76">
      <w:start w:val="1"/>
      <w:numFmt w:val="decimal"/>
      <w:pStyle w:val="RDBR"/>
      <w:suff w:val="nothing"/>
      <w:lvlText w:val="Član %1."/>
      <w:lvlJc w:val="righ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911598"/>
    <w:multiLevelType w:val="hybridMultilevel"/>
    <w:tmpl w:val="1C34539C"/>
    <w:lvl w:ilvl="0" w:tplc="4BBCE17C">
      <w:start w:val="1"/>
      <w:numFmt w:val="decimal"/>
      <w:pStyle w:val="Title"/>
      <w:lvlText w:val="Član 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2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  <w:num w:numId="17">
    <w:abstractNumId w:val="1"/>
  </w:num>
  <w:num w:numId="18">
    <w:abstractNumId w:val="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3B4F"/>
    <w:rsid w:val="00042165"/>
    <w:rsid w:val="00045728"/>
    <w:rsid w:val="00061A07"/>
    <w:rsid w:val="00074321"/>
    <w:rsid w:val="00085E1B"/>
    <w:rsid w:val="00092F98"/>
    <w:rsid w:val="00094CED"/>
    <w:rsid w:val="000B63AA"/>
    <w:rsid w:val="000E244E"/>
    <w:rsid w:val="000F7787"/>
    <w:rsid w:val="00127518"/>
    <w:rsid w:val="00140B30"/>
    <w:rsid w:val="0014247F"/>
    <w:rsid w:val="00171479"/>
    <w:rsid w:val="001807F4"/>
    <w:rsid w:val="001B0770"/>
    <w:rsid w:val="001B0F09"/>
    <w:rsid w:val="001B2022"/>
    <w:rsid w:val="001C1D99"/>
    <w:rsid w:val="00216305"/>
    <w:rsid w:val="002219C7"/>
    <w:rsid w:val="00225FD4"/>
    <w:rsid w:val="00252E81"/>
    <w:rsid w:val="002703C2"/>
    <w:rsid w:val="002743BE"/>
    <w:rsid w:val="00275772"/>
    <w:rsid w:val="00283DA7"/>
    <w:rsid w:val="002904A5"/>
    <w:rsid w:val="002B5027"/>
    <w:rsid w:val="002D1510"/>
    <w:rsid w:val="002D4636"/>
    <w:rsid w:val="00317B89"/>
    <w:rsid w:val="00345811"/>
    <w:rsid w:val="00361BDD"/>
    <w:rsid w:val="00372092"/>
    <w:rsid w:val="003A3ED1"/>
    <w:rsid w:val="003D1677"/>
    <w:rsid w:val="00404C70"/>
    <w:rsid w:val="00406B46"/>
    <w:rsid w:val="0041565C"/>
    <w:rsid w:val="00420257"/>
    <w:rsid w:val="0042145C"/>
    <w:rsid w:val="004224F4"/>
    <w:rsid w:val="00425E7E"/>
    <w:rsid w:val="00454F9B"/>
    <w:rsid w:val="0047550D"/>
    <w:rsid w:val="004878B9"/>
    <w:rsid w:val="004A611B"/>
    <w:rsid w:val="004C7A0F"/>
    <w:rsid w:val="004E5ABB"/>
    <w:rsid w:val="004F5546"/>
    <w:rsid w:val="00506F22"/>
    <w:rsid w:val="0054541A"/>
    <w:rsid w:val="00554BFC"/>
    <w:rsid w:val="00563D63"/>
    <w:rsid w:val="005729EC"/>
    <w:rsid w:val="0057572B"/>
    <w:rsid w:val="005910E5"/>
    <w:rsid w:val="00692635"/>
    <w:rsid w:val="006939E4"/>
    <w:rsid w:val="006C2A47"/>
    <w:rsid w:val="006D3241"/>
    <w:rsid w:val="006D51E1"/>
    <w:rsid w:val="006E2643"/>
    <w:rsid w:val="006E471E"/>
    <w:rsid w:val="006E5D5C"/>
    <w:rsid w:val="006F2FF0"/>
    <w:rsid w:val="0071053D"/>
    <w:rsid w:val="00713F7E"/>
    <w:rsid w:val="00754C14"/>
    <w:rsid w:val="00787C06"/>
    <w:rsid w:val="007B0D22"/>
    <w:rsid w:val="007B0EFB"/>
    <w:rsid w:val="007D3E55"/>
    <w:rsid w:val="008003A8"/>
    <w:rsid w:val="008011E1"/>
    <w:rsid w:val="00840434"/>
    <w:rsid w:val="00847B11"/>
    <w:rsid w:val="0086025B"/>
    <w:rsid w:val="00895080"/>
    <w:rsid w:val="008C266A"/>
    <w:rsid w:val="008F1460"/>
    <w:rsid w:val="0092699F"/>
    <w:rsid w:val="00946E13"/>
    <w:rsid w:val="00957C65"/>
    <w:rsid w:val="00977F11"/>
    <w:rsid w:val="009A78A6"/>
    <w:rsid w:val="009D3B20"/>
    <w:rsid w:val="009E106C"/>
    <w:rsid w:val="009F0376"/>
    <w:rsid w:val="00A40C40"/>
    <w:rsid w:val="00A45DE5"/>
    <w:rsid w:val="00A52149"/>
    <w:rsid w:val="00A732FD"/>
    <w:rsid w:val="00A961C3"/>
    <w:rsid w:val="00AB402E"/>
    <w:rsid w:val="00AD5D62"/>
    <w:rsid w:val="00AE1EFE"/>
    <w:rsid w:val="00AE55D9"/>
    <w:rsid w:val="00AF292A"/>
    <w:rsid w:val="00B05E3E"/>
    <w:rsid w:val="00B11721"/>
    <w:rsid w:val="00B1572B"/>
    <w:rsid w:val="00B25535"/>
    <w:rsid w:val="00B308FC"/>
    <w:rsid w:val="00B67153"/>
    <w:rsid w:val="00B7377B"/>
    <w:rsid w:val="00B97693"/>
    <w:rsid w:val="00BA38BC"/>
    <w:rsid w:val="00BC3B2D"/>
    <w:rsid w:val="00BD1DFF"/>
    <w:rsid w:val="00BE1ECE"/>
    <w:rsid w:val="00C54771"/>
    <w:rsid w:val="00C75D8E"/>
    <w:rsid w:val="00CA3A76"/>
    <w:rsid w:val="00CA786F"/>
    <w:rsid w:val="00D16849"/>
    <w:rsid w:val="00D4798E"/>
    <w:rsid w:val="00D77BCE"/>
    <w:rsid w:val="00DA7C2F"/>
    <w:rsid w:val="00DC730D"/>
    <w:rsid w:val="00DE0E61"/>
    <w:rsid w:val="00E07FD5"/>
    <w:rsid w:val="00E13D58"/>
    <w:rsid w:val="00E3546C"/>
    <w:rsid w:val="00E40E0E"/>
    <w:rsid w:val="00E4756F"/>
    <w:rsid w:val="00E55101"/>
    <w:rsid w:val="00E6292E"/>
    <w:rsid w:val="00E64EAA"/>
    <w:rsid w:val="00E77EA0"/>
    <w:rsid w:val="00E9752A"/>
    <w:rsid w:val="00E97733"/>
    <w:rsid w:val="00EE3F04"/>
    <w:rsid w:val="00EE773F"/>
    <w:rsid w:val="00F072B8"/>
    <w:rsid w:val="00F10D68"/>
    <w:rsid w:val="00F20C3B"/>
    <w:rsid w:val="00F27F90"/>
    <w:rsid w:val="00F563BB"/>
    <w:rsid w:val="00F6277B"/>
    <w:rsid w:val="00F70289"/>
    <w:rsid w:val="00F76D91"/>
    <w:rsid w:val="00FA2B99"/>
    <w:rsid w:val="00FD13F2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rsid w:val="007B0D22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244E"/>
    <w:rPr>
      <w:color w:val="808080"/>
    </w:rPr>
  </w:style>
  <w:style w:type="paragraph" w:customStyle="1" w:styleId="RDBR">
    <w:name w:val="RD.BR"/>
    <w:basedOn w:val="Normal"/>
    <w:link w:val="RDBRChar"/>
    <w:qFormat/>
    <w:rsid w:val="00140B30"/>
    <w:pPr>
      <w:numPr>
        <w:numId w:val="20"/>
      </w:numPr>
      <w:spacing w:line="360" w:lineRule="auto"/>
      <w:jc w:val="center"/>
    </w:pPr>
    <w:rPr>
      <w:b/>
    </w:rPr>
  </w:style>
  <w:style w:type="character" w:customStyle="1" w:styleId="RDBRChar">
    <w:name w:val="RD.BR Char"/>
    <w:basedOn w:val="DefaultParagraphFont"/>
    <w:link w:val="RDBR"/>
    <w:rsid w:val="00140B30"/>
    <w:rPr>
      <w:rFonts w:ascii="Times New Roman" w:eastAsia="Times New Roman" w:hAnsi="Times New Roman" w:cs="Times New Roman"/>
      <w:b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2E1A411FF4FAAB5A2B8609EAB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9BB-044D-4A46-9601-A330C52295FE}"/>
      </w:docPartPr>
      <w:docPartBody>
        <w:p w:rsidR="00F41386" w:rsidRDefault="00A23D9F" w:rsidP="00A23D9F">
          <w:pPr>
            <w:pStyle w:val="3432E1A411FF4FAAB5A2B8609EABDC9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2BDBCBFEBE04A9DAAE92B7CC7F9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5F68-7189-4B88-984C-C1F345D96101}"/>
      </w:docPartPr>
      <w:docPartBody>
        <w:p w:rsidR="001048EE" w:rsidRDefault="00F41386" w:rsidP="00F41386">
          <w:pPr>
            <w:pStyle w:val="F2BDBCBFEBE04A9DAAE92B7CC7F9424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C95EF05C0AA41EDB7E37811F3E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5366-FB86-408F-8CA0-5159FF56BB07}"/>
      </w:docPartPr>
      <w:docPartBody>
        <w:p w:rsidR="001048EE" w:rsidRDefault="00F41386" w:rsidP="00F41386">
          <w:pPr>
            <w:pStyle w:val="0C95EF05C0AA41EDB7E37811F3EBFAB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7912CC5FA8441E49E9BF484D0AB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1F17-49FD-4565-965B-641C3376D69B}"/>
      </w:docPartPr>
      <w:docPartBody>
        <w:p w:rsidR="00036644" w:rsidRDefault="009B5FDC" w:rsidP="009B5FDC">
          <w:pPr>
            <w:pStyle w:val="B7912CC5FA8441E49E9BF484D0ABC6F4"/>
          </w:pPr>
          <w:r w:rsidRPr="0089759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E7"/>
    <w:rsid w:val="00000251"/>
    <w:rsid w:val="00036644"/>
    <w:rsid w:val="000C0595"/>
    <w:rsid w:val="00102511"/>
    <w:rsid w:val="001048EE"/>
    <w:rsid w:val="00115175"/>
    <w:rsid w:val="00212490"/>
    <w:rsid w:val="0022185D"/>
    <w:rsid w:val="003F6153"/>
    <w:rsid w:val="004125E9"/>
    <w:rsid w:val="00475108"/>
    <w:rsid w:val="004E7E3F"/>
    <w:rsid w:val="005420F7"/>
    <w:rsid w:val="00575DE7"/>
    <w:rsid w:val="0060122C"/>
    <w:rsid w:val="00725E3A"/>
    <w:rsid w:val="007C6826"/>
    <w:rsid w:val="008E670F"/>
    <w:rsid w:val="00965160"/>
    <w:rsid w:val="009B5FDC"/>
    <w:rsid w:val="009D452D"/>
    <w:rsid w:val="009D5BA9"/>
    <w:rsid w:val="00A23D9F"/>
    <w:rsid w:val="00B24B6F"/>
    <w:rsid w:val="00B37084"/>
    <w:rsid w:val="00B45314"/>
    <w:rsid w:val="00B63EE0"/>
    <w:rsid w:val="00D15F73"/>
    <w:rsid w:val="00DD37FB"/>
    <w:rsid w:val="00DE1E09"/>
    <w:rsid w:val="00F41386"/>
    <w:rsid w:val="00F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160"/>
    <w:rPr>
      <w:color w:val="808080"/>
    </w:rPr>
  </w:style>
  <w:style w:type="paragraph" w:customStyle="1" w:styleId="3432E1A411FF4FAAB5A2B8609EABDC9B">
    <w:name w:val="3432E1A411FF4FAAB5A2B8609EABDC9B"/>
    <w:rsid w:val="00A23D9F"/>
  </w:style>
  <w:style w:type="paragraph" w:customStyle="1" w:styleId="F2BDBCBFEBE04A9DAAE92B7CC7F94244">
    <w:name w:val="F2BDBCBFEBE04A9DAAE92B7CC7F94244"/>
    <w:rsid w:val="00F41386"/>
  </w:style>
  <w:style w:type="paragraph" w:customStyle="1" w:styleId="0C95EF05C0AA41EDB7E37811F3EBFABF">
    <w:name w:val="0C95EF05C0AA41EDB7E37811F3EBFABF"/>
    <w:rsid w:val="00F41386"/>
  </w:style>
  <w:style w:type="paragraph" w:customStyle="1" w:styleId="B7912CC5FA8441E49E9BF484D0ABC6F4">
    <w:name w:val="B7912CC5FA8441E49E9BF484D0ABC6F4"/>
    <w:rsid w:val="009B5FDC"/>
    <w:rPr>
      <w:lang w:val="bs-Latn-BA" w:eastAsia="bs-Latn-B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809BE2-FBD7-46F4-B908-80F146B8091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ODLUKU</vt:lpstr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10</cp:revision>
  <cp:lastPrinted>2022-11-29T10:14:00Z</cp:lastPrinted>
  <dcterms:created xsi:type="dcterms:W3CDTF">2022-10-27T06:42:00Z</dcterms:created>
  <dcterms:modified xsi:type="dcterms:W3CDTF">2024-12-26T12:51:00Z</dcterms:modified>
</cp:coreProperties>
</file>